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EF32B" w14:textId="27A9AB2F" w:rsidR="006D07AA" w:rsidRPr="003F70D1" w:rsidRDefault="00C23CA9" w:rsidP="000061D9">
      <w:pPr>
        <w:pStyle w:val="PressInformation"/>
        <w:rPr>
          <w:lang w:val="pl-PL"/>
        </w:rPr>
      </w:pPr>
      <w:bookmarkStart w:id="0" w:name="_Hlk43979075"/>
      <w:r w:rsidRPr="003F70D1">
        <w:rPr>
          <w:noProof/>
          <w:lang w:val="pl-PL" w:eastAsia="pl-PL"/>
        </w:rPr>
        <w:drawing>
          <wp:inline distT="0" distB="0" distL="0" distR="0" wp14:anchorId="1E703FDF" wp14:editId="04B82680">
            <wp:extent cx="193357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400050"/>
                    </a:xfrm>
                    <a:prstGeom prst="rect">
                      <a:avLst/>
                    </a:prstGeom>
                    <a:noFill/>
                    <a:ln>
                      <a:noFill/>
                    </a:ln>
                  </pic:spPr>
                </pic:pic>
              </a:graphicData>
            </a:graphic>
          </wp:inline>
        </w:drawing>
      </w:r>
    </w:p>
    <w:p w14:paraId="7D93B0A7" w14:textId="77777777" w:rsidR="006D07AA" w:rsidRPr="003F70D1" w:rsidRDefault="006D07AA" w:rsidP="000061D9">
      <w:pPr>
        <w:pStyle w:val="PressInformation"/>
        <w:rPr>
          <w:lang w:val="pl-PL"/>
        </w:rPr>
      </w:pPr>
    </w:p>
    <w:p w14:paraId="7CF5CEA0" w14:textId="77777777" w:rsidR="006D07AA" w:rsidRPr="003F70D1" w:rsidRDefault="006D07AA" w:rsidP="00B92BFA">
      <w:pPr>
        <w:pStyle w:val="PressRelease"/>
        <w:jc w:val="right"/>
        <w:rPr>
          <w:rFonts w:ascii="Arial" w:hAnsi="Arial" w:cs="Arial"/>
          <w:sz w:val="24"/>
          <w:szCs w:val="24"/>
        </w:rPr>
      </w:pPr>
      <w:r w:rsidRPr="003F70D1">
        <w:rPr>
          <w:rFonts w:ascii="Arial" w:hAnsi="Arial" w:cs="Arial"/>
          <w:sz w:val="24"/>
          <w:szCs w:val="24"/>
        </w:rPr>
        <w:t>INFORMACJA PRASOWA</w:t>
      </w:r>
    </w:p>
    <w:p w14:paraId="7D04D7BE" w14:textId="77777777" w:rsidR="006D07AA" w:rsidRPr="003F70D1" w:rsidRDefault="006D07AA" w:rsidP="00840B3F">
      <w:pPr>
        <w:pStyle w:val="Tytu"/>
        <w:spacing w:line="360" w:lineRule="auto"/>
        <w:rPr>
          <w:rFonts w:ascii="Arial" w:hAnsi="Arial" w:cs="Arial"/>
          <w:sz w:val="10"/>
          <w:szCs w:val="10"/>
        </w:rPr>
      </w:pPr>
    </w:p>
    <w:p w14:paraId="6BA5283C" w14:textId="77777777" w:rsidR="00E04EF2" w:rsidRPr="003F70D1" w:rsidRDefault="00E04EF2" w:rsidP="007B1893">
      <w:pPr>
        <w:pStyle w:val="Tytu"/>
        <w:spacing w:after="120"/>
        <w:ind w:left="-284" w:right="-192"/>
        <w:rPr>
          <w:rFonts w:ascii="Arial" w:hAnsi="Arial" w:cs="Arial"/>
          <w:color w:val="0070C0"/>
          <w:szCs w:val="28"/>
        </w:rPr>
      </w:pPr>
      <w:bookmarkStart w:id="1" w:name="OLE_LINK39"/>
    </w:p>
    <w:p w14:paraId="3DD58B89" w14:textId="16CE5CBA" w:rsidR="006D07AA" w:rsidRPr="003F70D1" w:rsidRDefault="00550DFA" w:rsidP="00824913">
      <w:pPr>
        <w:pStyle w:val="Tytu"/>
        <w:spacing w:after="120"/>
        <w:ind w:right="-192"/>
        <w:rPr>
          <w:rFonts w:ascii="Arial" w:hAnsi="Arial" w:cs="Arial"/>
          <w:color w:val="0070C0"/>
          <w:sz w:val="24"/>
          <w:szCs w:val="24"/>
        </w:rPr>
      </w:pPr>
      <w:proofErr w:type="spellStart"/>
      <w:r w:rsidRPr="00550DFA">
        <w:rPr>
          <w:rFonts w:ascii="Arial" w:hAnsi="Arial" w:cs="Arial"/>
          <w:color w:val="0070C0"/>
          <w:szCs w:val="28"/>
        </w:rPr>
        <w:t>Goodyear</w:t>
      </w:r>
      <w:proofErr w:type="spellEnd"/>
      <w:r w:rsidRPr="00550DFA">
        <w:rPr>
          <w:rFonts w:ascii="Arial" w:hAnsi="Arial" w:cs="Arial"/>
          <w:color w:val="0070C0"/>
          <w:szCs w:val="28"/>
        </w:rPr>
        <w:t xml:space="preserve"> rozszerza ofertę </w:t>
      </w:r>
      <w:proofErr w:type="spellStart"/>
      <w:r w:rsidRPr="00550DFA">
        <w:rPr>
          <w:rFonts w:ascii="Arial" w:hAnsi="Arial" w:cs="Arial"/>
          <w:color w:val="0070C0"/>
          <w:szCs w:val="28"/>
        </w:rPr>
        <w:t>Goodyear</w:t>
      </w:r>
      <w:proofErr w:type="spellEnd"/>
      <w:r w:rsidRPr="00550DFA">
        <w:rPr>
          <w:rFonts w:ascii="Arial" w:hAnsi="Arial" w:cs="Arial"/>
          <w:color w:val="0070C0"/>
          <w:szCs w:val="28"/>
        </w:rPr>
        <w:t xml:space="preserve"> Total </w:t>
      </w:r>
      <w:proofErr w:type="spellStart"/>
      <w:r w:rsidRPr="00550DFA">
        <w:rPr>
          <w:rFonts w:ascii="Arial" w:hAnsi="Arial" w:cs="Arial"/>
          <w:color w:val="0070C0"/>
          <w:szCs w:val="28"/>
        </w:rPr>
        <w:t>Mobility</w:t>
      </w:r>
      <w:proofErr w:type="spellEnd"/>
      <w:r w:rsidRPr="00550DFA">
        <w:rPr>
          <w:rFonts w:ascii="Arial" w:hAnsi="Arial" w:cs="Arial"/>
          <w:color w:val="0070C0"/>
          <w:szCs w:val="28"/>
        </w:rPr>
        <w:t xml:space="preserve"> o</w:t>
      </w:r>
      <w:r w:rsidR="00824913">
        <w:rPr>
          <w:rFonts w:ascii="Arial" w:hAnsi="Arial" w:cs="Arial"/>
          <w:color w:val="0070C0"/>
          <w:szCs w:val="28"/>
        </w:rPr>
        <w:t> </w:t>
      </w:r>
      <w:r w:rsidRPr="00550DFA">
        <w:rPr>
          <w:rFonts w:ascii="Arial" w:hAnsi="Arial" w:cs="Arial"/>
          <w:color w:val="0070C0"/>
          <w:szCs w:val="28"/>
        </w:rPr>
        <w:t xml:space="preserve">przyjazne dla użytkownika rozwiązanie do śledzenia naczep </w:t>
      </w:r>
      <w:proofErr w:type="spellStart"/>
      <w:r w:rsidRPr="00550DFA">
        <w:rPr>
          <w:rFonts w:ascii="Arial" w:hAnsi="Arial" w:cs="Arial"/>
          <w:color w:val="0070C0"/>
          <w:szCs w:val="28"/>
        </w:rPr>
        <w:t>Fleet</w:t>
      </w:r>
      <w:proofErr w:type="spellEnd"/>
      <w:r w:rsidRPr="00550DFA">
        <w:rPr>
          <w:rFonts w:ascii="Arial" w:hAnsi="Arial" w:cs="Arial"/>
          <w:color w:val="0070C0"/>
          <w:szCs w:val="28"/>
        </w:rPr>
        <w:t xml:space="preserve"> </w:t>
      </w:r>
      <w:proofErr w:type="spellStart"/>
      <w:r w:rsidRPr="00550DFA">
        <w:rPr>
          <w:rFonts w:ascii="Arial" w:hAnsi="Arial" w:cs="Arial"/>
          <w:color w:val="0070C0"/>
          <w:szCs w:val="28"/>
        </w:rPr>
        <w:t>Tracker</w:t>
      </w:r>
      <w:proofErr w:type="spellEnd"/>
    </w:p>
    <w:p w14:paraId="5255A4F7" w14:textId="77777777" w:rsidR="006D07AA" w:rsidRPr="003F70D1" w:rsidRDefault="006D07AA" w:rsidP="00CF0F73">
      <w:pPr>
        <w:spacing w:after="120" w:line="360" w:lineRule="auto"/>
        <w:jc w:val="both"/>
        <w:rPr>
          <w:rFonts w:ascii="Arial" w:hAnsi="Arial" w:cs="Arial"/>
          <w:b/>
          <w:color w:val="000000"/>
          <w:sz w:val="22"/>
          <w:szCs w:val="22"/>
          <w:lang w:val="pl-PL"/>
        </w:rPr>
      </w:pPr>
    </w:p>
    <w:p w14:paraId="35707BA9" w14:textId="1EC29F55" w:rsidR="00550DFA" w:rsidRPr="00550DFA" w:rsidRDefault="00B92BFA" w:rsidP="00550DFA">
      <w:pPr>
        <w:spacing w:after="120" w:line="360" w:lineRule="auto"/>
        <w:jc w:val="both"/>
        <w:rPr>
          <w:rFonts w:ascii="Arial" w:hAnsi="Arial" w:cs="Arial"/>
          <w:color w:val="000000"/>
          <w:sz w:val="22"/>
          <w:szCs w:val="22"/>
          <w:lang w:val="pl-PL"/>
        </w:rPr>
      </w:pPr>
      <w:r w:rsidRPr="003F70D1">
        <w:rPr>
          <w:rFonts w:ascii="Arial" w:hAnsi="Arial" w:cs="Arial"/>
          <w:b/>
          <w:color w:val="000000"/>
          <w:sz w:val="22"/>
          <w:szCs w:val="22"/>
          <w:lang w:val="pl-PL"/>
        </w:rPr>
        <w:t>Warszawa</w:t>
      </w:r>
      <w:r w:rsidR="006D07AA" w:rsidRPr="003F70D1">
        <w:rPr>
          <w:rFonts w:ascii="Arial" w:hAnsi="Arial" w:cs="Arial"/>
          <w:b/>
          <w:color w:val="000000"/>
          <w:sz w:val="22"/>
          <w:szCs w:val="22"/>
          <w:lang w:val="pl-PL"/>
        </w:rPr>
        <w:t xml:space="preserve">, </w:t>
      </w:r>
      <w:r w:rsidR="002F637E">
        <w:rPr>
          <w:rFonts w:ascii="Arial" w:hAnsi="Arial" w:cs="Arial"/>
          <w:b/>
          <w:color w:val="000000"/>
          <w:sz w:val="22"/>
          <w:szCs w:val="22"/>
          <w:lang w:val="pl-PL"/>
        </w:rPr>
        <w:t>25</w:t>
      </w:r>
      <w:r w:rsidRPr="003F70D1">
        <w:rPr>
          <w:rFonts w:ascii="Arial" w:hAnsi="Arial" w:cs="Arial"/>
          <w:b/>
          <w:color w:val="000000"/>
          <w:sz w:val="22"/>
          <w:szCs w:val="22"/>
          <w:lang w:val="pl-PL"/>
        </w:rPr>
        <w:t xml:space="preserve"> </w:t>
      </w:r>
      <w:r w:rsidR="00487118" w:rsidRPr="003F70D1">
        <w:rPr>
          <w:rFonts w:ascii="Arial" w:hAnsi="Arial" w:cs="Arial"/>
          <w:b/>
          <w:color w:val="000000"/>
          <w:sz w:val="22"/>
          <w:szCs w:val="22"/>
          <w:lang w:val="pl-PL"/>
        </w:rPr>
        <w:t>czerwc</w:t>
      </w:r>
      <w:r w:rsidRPr="003F70D1">
        <w:rPr>
          <w:rFonts w:ascii="Arial" w:hAnsi="Arial" w:cs="Arial"/>
          <w:b/>
          <w:color w:val="000000"/>
          <w:sz w:val="22"/>
          <w:szCs w:val="22"/>
          <w:lang w:val="pl-PL"/>
        </w:rPr>
        <w:t>a 2020 r.</w:t>
      </w:r>
      <w:r w:rsidR="006D07AA" w:rsidRPr="003F70D1">
        <w:rPr>
          <w:rFonts w:ascii="Arial" w:hAnsi="Arial" w:cs="Arial"/>
          <w:color w:val="000000"/>
          <w:sz w:val="22"/>
          <w:szCs w:val="22"/>
          <w:lang w:val="pl-PL"/>
        </w:rPr>
        <w:t xml:space="preserve"> – </w:t>
      </w:r>
      <w:bookmarkStart w:id="2" w:name="_Hlk43984969"/>
      <w:bookmarkEnd w:id="1"/>
      <w:proofErr w:type="spellStart"/>
      <w:r w:rsidR="00550DFA" w:rsidRPr="00550DFA">
        <w:rPr>
          <w:rFonts w:ascii="Arial" w:hAnsi="Arial" w:cs="Arial"/>
          <w:color w:val="000000"/>
          <w:sz w:val="22"/>
          <w:szCs w:val="22"/>
          <w:lang w:val="pl-PL"/>
        </w:rPr>
        <w:t>Goodyear</w:t>
      </w:r>
      <w:proofErr w:type="spellEnd"/>
      <w:r w:rsidR="00550DFA" w:rsidRPr="00550DFA">
        <w:rPr>
          <w:rFonts w:ascii="Arial" w:hAnsi="Arial" w:cs="Arial"/>
          <w:color w:val="000000"/>
          <w:sz w:val="22"/>
          <w:szCs w:val="22"/>
          <w:lang w:val="pl-PL"/>
        </w:rPr>
        <w:t xml:space="preserve"> </w:t>
      </w:r>
      <w:proofErr w:type="spellStart"/>
      <w:r w:rsidR="00550DFA" w:rsidRPr="00550DFA">
        <w:rPr>
          <w:rFonts w:ascii="Arial" w:hAnsi="Arial" w:cs="Arial"/>
          <w:color w:val="000000"/>
          <w:sz w:val="22"/>
          <w:szCs w:val="22"/>
          <w:lang w:val="pl-PL"/>
        </w:rPr>
        <w:t>Proactive</w:t>
      </w:r>
      <w:proofErr w:type="spellEnd"/>
      <w:r w:rsidR="00550DFA" w:rsidRPr="00550DFA">
        <w:rPr>
          <w:rFonts w:ascii="Arial" w:hAnsi="Arial" w:cs="Arial"/>
          <w:color w:val="000000"/>
          <w:sz w:val="22"/>
          <w:szCs w:val="22"/>
          <w:lang w:val="pl-PL"/>
        </w:rPr>
        <w:t xml:space="preserve"> Solutions wprowadza rozwiązanie </w:t>
      </w:r>
      <w:proofErr w:type="spellStart"/>
      <w:r w:rsidR="00550DFA" w:rsidRPr="00550DFA">
        <w:rPr>
          <w:rFonts w:ascii="Arial" w:hAnsi="Arial" w:cs="Arial"/>
          <w:color w:val="000000"/>
          <w:sz w:val="22"/>
          <w:szCs w:val="22"/>
          <w:lang w:val="pl-PL"/>
        </w:rPr>
        <w:t>Fleet</w:t>
      </w:r>
      <w:proofErr w:type="spellEnd"/>
      <w:r w:rsidR="00550DFA" w:rsidRPr="00550DFA">
        <w:rPr>
          <w:rFonts w:ascii="Arial" w:hAnsi="Arial" w:cs="Arial"/>
          <w:color w:val="000000"/>
          <w:sz w:val="22"/>
          <w:szCs w:val="22"/>
          <w:lang w:val="pl-PL"/>
        </w:rPr>
        <w:t xml:space="preserve"> </w:t>
      </w:r>
      <w:proofErr w:type="spellStart"/>
      <w:r w:rsidR="00550DFA" w:rsidRPr="00550DFA">
        <w:rPr>
          <w:rFonts w:ascii="Arial" w:hAnsi="Arial" w:cs="Arial"/>
          <w:color w:val="000000"/>
          <w:sz w:val="22"/>
          <w:szCs w:val="22"/>
          <w:lang w:val="pl-PL"/>
        </w:rPr>
        <w:t>Tracker</w:t>
      </w:r>
      <w:proofErr w:type="spellEnd"/>
      <w:r w:rsidR="00550DFA" w:rsidRPr="00550DFA">
        <w:rPr>
          <w:rFonts w:ascii="Arial" w:hAnsi="Arial" w:cs="Arial"/>
          <w:color w:val="000000"/>
          <w:sz w:val="22"/>
          <w:szCs w:val="22"/>
          <w:lang w:val="pl-PL"/>
        </w:rPr>
        <w:t xml:space="preserve">, aby wspierać floty i </w:t>
      </w:r>
      <w:r w:rsidR="00354703">
        <w:rPr>
          <w:rFonts w:ascii="Arial" w:hAnsi="Arial" w:cs="Arial"/>
          <w:color w:val="000000"/>
          <w:sz w:val="22"/>
          <w:szCs w:val="22"/>
          <w:lang w:val="pl-PL"/>
        </w:rPr>
        <w:t>serwisy</w:t>
      </w:r>
      <w:r w:rsidR="00550DFA" w:rsidRPr="00550DFA">
        <w:rPr>
          <w:rFonts w:ascii="Arial" w:hAnsi="Arial" w:cs="Arial"/>
          <w:color w:val="000000"/>
          <w:sz w:val="22"/>
          <w:szCs w:val="22"/>
          <w:lang w:val="pl-PL"/>
        </w:rPr>
        <w:t xml:space="preserve"> w sprawniejszym i skuteczniejszym zarządzaniu wszystkimi zasobami, w tym naczepami. </w:t>
      </w:r>
      <w:proofErr w:type="spellStart"/>
      <w:r w:rsidR="00550DFA" w:rsidRPr="00550DFA">
        <w:rPr>
          <w:rFonts w:ascii="Arial" w:hAnsi="Arial" w:cs="Arial"/>
          <w:color w:val="000000"/>
          <w:sz w:val="22"/>
          <w:szCs w:val="22"/>
          <w:lang w:val="pl-PL"/>
        </w:rPr>
        <w:t>Goodyear</w:t>
      </w:r>
      <w:proofErr w:type="spellEnd"/>
      <w:r w:rsidR="00550DFA" w:rsidRPr="00550DFA">
        <w:rPr>
          <w:rFonts w:ascii="Arial" w:hAnsi="Arial" w:cs="Arial"/>
          <w:color w:val="000000"/>
          <w:sz w:val="22"/>
          <w:szCs w:val="22"/>
          <w:lang w:val="pl-PL"/>
        </w:rPr>
        <w:t xml:space="preserve"> </w:t>
      </w:r>
      <w:proofErr w:type="spellStart"/>
      <w:r w:rsidR="00550DFA" w:rsidRPr="00550DFA">
        <w:rPr>
          <w:rFonts w:ascii="Arial" w:hAnsi="Arial" w:cs="Arial"/>
          <w:color w:val="000000"/>
          <w:sz w:val="22"/>
          <w:szCs w:val="22"/>
          <w:lang w:val="pl-PL"/>
        </w:rPr>
        <w:t>Fleet</w:t>
      </w:r>
      <w:proofErr w:type="spellEnd"/>
      <w:r w:rsidR="00550DFA" w:rsidRPr="00550DFA">
        <w:rPr>
          <w:rFonts w:ascii="Arial" w:hAnsi="Arial" w:cs="Arial"/>
          <w:color w:val="000000"/>
          <w:sz w:val="22"/>
          <w:szCs w:val="22"/>
          <w:lang w:val="pl-PL"/>
        </w:rPr>
        <w:t xml:space="preserve"> </w:t>
      </w:r>
      <w:proofErr w:type="spellStart"/>
      <w:r w:rsidR="00550DFA" w:rsidRPr="00550DFA">
        <w:rPr>
          <w:rFonts w:ascii="Arial" w:hAnsi="Arial" w:cs="Arial"/>
          <w:color w:val="000000"/>
          <w:sz w:val="22"/>
          <w:szCs w:val="22"/>
          <w:lang w:val="pl-PL"/>
        </w:rPr>
        <w:t>Tracker</w:t>
      </w:r>
      <w:proofErr w:type="spellEnd"/>
      <w:r w:rsidR="00550DFA" w:rsidRPr="00550DFA">
        <w:rPr>
          <w:rFonts w:ascii="Arial" w:hAnsi="Arial" w:cs="Arial"/>
          <w:color w:val="000000"/>
          <w:sz w:val="22"/>
          <w:szCs w:val="22"/>
          <w:lang w:val="pl-PL"/>
        </w:rPr>
        <w:t xml:space="preserve"> to przyjazna dla użytkownika inteligentna aplikacja, która umożliwia szczegółowe</w:t>
      </w:r>
      <w:r w:rsidR="00550DFA">
        <w:rPr>
          <w:rFonts w:ascii="Arial" w:hAnsi="Arial" w:cs="Arial"/>
          <w:color w:val="000000"/>
          <w:sz w:val="22"/>
          <w:szCs w:val="22"/>
          <w:lang w:val="pl-PL"/>
        </w:rPr>
        <w:t xml:space="preserve"> monitorowanie</w:t>
      </w:r>
      <w:r w:rsidR="00550DFA" w:rsidRPr="00550DFA">
        <w:rPr>
          <w:rFonts w:ascii="Arial" w:hAnsi="Arial" w:cs="Arial"/>
          <w:color w:val="000000"/>
          <w:sz w:val="22"/>
          <w:szCs w:val="22"/>
          <w:lang w:val="pl-PL"/>
        </w:rPr>
        <w:t xml:space="preserve"> przebiegu w</w:t>
      </w:r>
      <w:r w:rsidR="00540482">
        <w:rPr>
          <w:rFonts w:ascii="Arial" w:hAnsi="Arial" w:cs="Arial"/>
          <w:color w:val="000000"/>
          <w:sz w:val="22"/>
          <w:szCs w:val="22"/>
          <w:lang w:val="pl-PL"/>
        </w:rPr>
        <w:t> </w:t>
      </w:r>
      <w:r w:rsidR="00550DFA" w:rsidRPr="00550DFA">
        <w:rPr>
          <w:rFonts w:ascii="Arial" w:hAnsi="Arial" w:cs="Arial"/>
          <w:color w:val="000000"/>
          <w:sz w:val="22"/>
          <w:szCs w:val="22"/>
          <w:lang w:val="pl-PL"/>
        </w:rPr>
        <w:t>celu ustalenia właściwego czasu na wymianę, pogłębianie lub regenerację opon i</w:t>
      </w:r>
      <w:r w:rsidR="00540482">
        <w:rPr>
          <w:rFonts w:ascii="Arial" w:hAnsi="Arial" w:cs="Arial"/>
          <w:color w:val="000000"/>
          <w:sz w:val="22"/>
          <w:szCs w:val="22"/>
          <w:lang w:val="pl-PL"/>
        </w:rPr>
        <w:t> </w:t>
      </w:r>
      <w:r w:rsidR="00550DFA" w:rsidRPr="00550DFA">
        <w:rPr>
          <w:rFonts w:ascii="Arial" w:hAnsi="Arial" w:cs="Arial"/>
          <w:color w:val="000000"/>
          <w:sz w:val="22"/>
          <w:szCs w:val="22"/>
          <w:lang w:val="pl-PL"/>
        </w:rPr>
        <w:t xml:space="preserve">wydłużenie ich całkowitego okresu eksploatacji. </w:t>
      </w:r>
      <w:r w:rsidR="00550DFA">
        <w:rPr>
          <w:rFonts w:ascii="Arial" w:hAnsi="Arial" w:cs="Arial"/>
          <w:color w:val="000000"/>
          <w:sz w:val="22"/>
          <w:szCs w:val="22"/>
          <w:lang w:val="pl-PL"/>
        </w:rPr>
        <w:t>To z</w:t>
      </w:r>
      <w:r w:rsidR="00550DFA" w:rsidRPr="00550DFA">
        <w:rPr>
          <w:rFonts w:ascii="Arial" w:hAnsi="Arial" w:cs="Arial"/>
          <w:color w:val="000000"/>
          <w:sz w:val="22"/>
          <w:szCs w:val="22"/>
          <w:lang w:val="pl-PL"/>
        </w:rPr>
        <w:t xml:space="preserve">asilane bateryjnie urządzenie umożliwia kierownikom flot śledzenie pojazdów na drodze </w:t>
      </w:r>
      <w:r w:rsidR="00F70378">
        <w:rPr>
          <w:rFonts w:ascii="Arial" w:hAnsi="Arial" w:cs="Arial"/>
          <w:color w:val="000000"/>
          <w:sz w:val="22"/>
          <w:szCs w:val="22"/>
          <w:lang w:val="pl-PL"/>
        </w:rPr>
        <w:t>nawet</w:t>
      </w:r>
      <w:r w:rsidR="00F70378" w:rsidRPr="00550DFA">
        <w:rPr>
          <w:rFonts w:ascii="Arial" w:hAnsi="Arial" w:cs="Arial"/>
          <w:color w:val="000000"/>
          <w:sz w:val="22"/>
          <w:szCs w:val="22"/>
          <w:lang w:val="pl-PL"/>
        </w:rPr>
        <w:t xml:space="preserve"> </w:t>
      </w:r>
      <w:r w:rsidR="00550DFA" w:rsidRPr="00550DFA">
        <w:rPr>
          <w:rFonts w:ascii="Arial" w:hAnsi="Arial" w:cs="Arial"/>
          <w:color w:val="000000"/>
          <w:sz w:val="22"/>
          <w:szCs w:val="22"/>
          <w:lang w:val="pl-PL"/>
        </w:rPr>
        <w:t xml:space="preserve">w odległych lokalizacjach </w:t>
      </w:r>
      <w:r w:rsidR="00550DFA">
        <w:rPr>
          <w:rFonts w:ascii="Arial" w:hAnsi="Arial" w:cs="Arial"/>
          <w:color w:val="000000"/>
          <w:sz w:val="22"/>
          <w:szCs w:val="22"/>
          <w:lang w:val="pl-PL"/>
        </w:rPr>
        <w:t>oraz</w:t>
      </w:r>
      <w:r w:rsidR="00550DFA" w:rsidRPr="00550DFA">
        <w:rPr>
          <w:rFonts w:ascii="Arial" w:hAnsi="Arial" w:cs="Arial"/>
          <w:color w:val="000000"/>
          <w:sz w:val="22"/>
          <w:szCs w:val="22"/>
          <w:lang w:val="pl-PL"/>
        </w:rPr>
        <w:t xml:space="preserve"> zapewnia pełny przegląd historii podróży każdej wyposażon</w:t>
      </w:r>
      <w:r w:rsidR="00626F30">
        <w:rPr>
          <w:rFonts w:ascii="Arial" w:hAnsi="Arial" w:cs="Arial"/>
          <w:color w:val="000000"/>
          <w:sz w:val="22"/>
          <w:szCs w:val="22"/>
          <w:lang w:val="pl-PL"/>
        </w:rPr>
        <w:t>ej</w:t>
      </w:r>
      <w:r w:rsidR="00550DFA" w:rsidRPr="00550DFA">
        <w:rPr>
          <w:rFonts w:ascii="Arial" w:hAnsi="Arial" w:cs="Arial"/>
          <w:color w:val="000000"/>
          <w:sz w:val="22"/>
          <w:szCs w:val="22"/>
          <w:lang w:val="pl-PL"/>
        </w:rPr>
        <w:t xml:space="preserve"> w nie naczepy.</w:t>
      </w:r>
      <w:bookmarkEnd w:id="2"/>
    </w:p>
    <w:p w14:paraId="3744DB7C" w14:textId="1FB6E185" w:rsidR="00550DFA" w:rsidRPr="00550DFA" w:rsidRDefault="00550DFA" w:rsidP="00550DFA">
      <w:pPr>
        <w:spacing w:after="120" w:line="360" w:lineRule="auto"/>
        <w:jc w:val="both"/>
        <w:rPr>
          <w:rFonts w:ascii="Arial" w:hAnsi="Arial" w:cs="Arial"/>
          <w:color w:val="000000"/>
          <w:sz w:val="22"/>
          <w:szCs w:val="22"/>
          <w:lang w:val="pl-PL"/>
        </w:rPr>
      </w:pPr>
      <w:r w:rsidRPr="00550DFA">
        <w:rPr>
          <w:rFonts w:ascii="Arial" w:hAnsi="Arial" w:cs="Arial"/>
          <w:color w:val="000000"/>
          <w:sz w:val="22"/>
          <w:szCs w:val="22"/>
          <w:lang w:val="pl-PL"/>
        </w:rPr>
        <w:t>Konsekwentn</w:t>
      </w:r>
      <w:r w:rsidR="00574DD8">
        <w:rPr>
          <w:rFonts w:ascii="Arial" w:hAnsi="Arial" w:cs="Arial"/>
          <w:color w:val="000000"/>
          <w:sz w:val="22"/>
          <w:szCs w:val="22"/>
          <w:lang w:val="pl-PL"/>
        </w:rPr>
        <w:t>e</w:t>
      </w:r>
      <w:r w:rsidRPr="00550DFA">
        <w:rPr>
          <w:rFonts w:ascii="Arial" w:hAnsi="Arial" w:cs="Arial"/>
          <w:color w:val="000000"/>
          <w:sz w:val="22"/>
          <w:szCs w:val="22"/>
          <w:lang w:val="pl-PL"/>
        </w:rPr>
        <w:t xml:space="preserve"> </w:t>
      </w:r>
      <w:r w:rsidR="00574DD8">
        <w:rPr>
          <w:rFonts w:ascii="Arial" w:hAnsi="Arial" w:cs="Arial"/>
          <w:color w:val="000000"/>
          <w:sz w:val="22"/>
          <w:szCs w:val="22"/>
          <w:lang w:val="pl-PL"/>
        </w:rPr>
        <w:t>monitorowanie</w:t>
      </w:r>
      <w:r w:rsidRPr="00550DFA">
        <w:rPr>
          <w:rFonts w:ascii="Arial" w:hAnsi="Arial" w:cs="Arial"/>
          <w:color w:val="000000"/>
          <w:sz w:val="22"/>
          <w:szCs w:val="22"/>
          <w:lang w:val="pl-PL"/>
        </w:rPr>
        <w:t xml:space="preserve"> pozostałego bieżnika umożliwia flotom i </w:t>
      </w:r>
      <w:r w:rsidR="00354703">
        <w:rPr>
          <w:rFonts w:ascii="Arial" w:hAnsi="Arial" w:cs="Arial"/>
          <w:color w:val="000000"/>
          <w:sz w:val="22"/>
          <w:szCs w:val="22"/>
          <w:lang w:val="pl-PL"/>
        </w:rPr>
        <w:t>serwisom</w:t>
      </w:r>
      <w:r w:rsidRPr="00550DFA">
        <w:rPr>
          <w:rFonts w:ascii="Arial" w:hAnsi="Arial" w:cs="Arial"/>
          <w:color w:val="000000"/>
          <w:sz w:val="22"/>
          <w:szCs w:val="22"/>
          <w:lang w:val="pl-PL"/>
        </w:rPr>
        <w:t xml:space="preserve"> określenie właściwego czasu na wymianę opon i proaktywne planowanie </w:t>
      </w:r>
      <w:r w:rsidR="00574DD8">
        <w:rPr>
          <w:rFonts w:ascii="Arial" w:hAnsi="Arial" w:cs="Arial"/>
          <w:color w:val="000000"/>
          <w:sz w:val="22"/>
          <w:szCs w:val="22"/>
          <w:lang w:val="pl-PL"/>
        </w:rPr>
        <w:t xml:space="preserve">ich </w:t>
      </w:r>
      <w:r w:rsidRPr="00550DFA">
        <w:rPr>
          <w:rFonts w:ascii="Arial" w:hAnsi="Arial" w:cs="Arial"/>
          <w:color w:val="000000"/>
          <w:sz w:val="22"/>
          <w:szCs w:val="22"/>
          <w:lang w:val="pl-PL"/>
        </w:rPr>
        <w:t>konserwacji bez przestojów w pracy.</w:t>
      </w:r>
      <w:r w:rsidR="00574DD8">
        <w:rPr>
          <w:rFonts w:ascii="Arial" w:hAnsi="Arial" w:cs="Arial"/>
          <w:color w:val="000000"/>
          <w:sz w:val="22"/>
          <w:szCs w:val="22"/>
          <w:lang w:val="pl-PL"/>
        </w:rPr>
        <w:t xml:space="preserve"> </w:t>
      </w:r>
      <w:r w:rsidRPr="00550DFA">
        <w:rPr>
          <w:rFonts w:ascii="Arial" w:hAnsi="Arial" w:cs="Arial"/>
          <w:color w:val="000000"/>
          <w:sz w:val="22"/>
          <w:szCs w:val="22"/>
          <w:lang w:val="pl-PL"/>
        </w:rPr>
        <w:t>Inteligentne urządzenie pomoże również</w:t>
      </w:r>
      <w:r w:rsidR="002617A7">
        <w:rPr>
          <w:rFonts w:ascii="Arial" w:hAnsi="Arial" w:cs="Arial"/>
          <w:color w:val="000000"/>
          <w:sz w:val="22"/>
          <w:szCs w:val="22"/>
          <w:lang w:val="pl-PL"/>
        </w:rPr>
        <w:t xml:space="preserve"> </w:t>
      </w:r>
      <w:r w:rsidRPr="00550DFA">
        <w:rPr>
          <w:rFonts w:ascii="Arial" w:hAnsi="Arial" w:cs="Arial"/>
          <w:color w:val="000000"/>
          <w:sz w:val="22"/>
          <w:szCs w:val="22"/>
          <w:lang w:val="pl-PL"/>
        </w:rPr>
        <w:t>w bardziej zrównoważonym prowadzeniu działalności poprzez wydłużenie żywotności opon i utrzymanie karkasu w</w:t>
      </w:r>
      <w:r w:rsidR="00540482">
        <w:rPr>
          <w:rFonts w:ascii="Arial" w:hAnsi="Arial" w:cs="Arial"/>
          <w:color w:val="000000"/>
          <w:sz w:val="22"/>
          <w:szCs w:val="22"/>
          <w:lang w:val="pl-PL"/>
        </w:rPr>
        <w:t> </w:t>
      </w:r>
      <w:r w:rsidRPr="00550DFA">
        <w:rPr>
          <w:rFonts w:ascii="Arial" w:hAnsi="Arial" w:cs="Arial"/>
          <w:color w:val="000000"/>
          <w:sz w:val="22"/>
          <w:szCs w:val="22"/>
          <w:lang w:val="pl-PL"/>
        </w:rPr>
        <w:t>optymalnym stanie do bieżnikowania.</w:t>
      </w:r>
    </w:p>
    <w:p w14:paraId="67A4FCC3" w14:textId="23D7C872" w:rsidR="00550DFA" w:rsidRPr="00550DFA" w:rsidRDefault="00574DD8" w:rsidP="00550DFA">
      <w:pPr>
        <w:spacing w:after="120" w:line="360" w:lineRule="auto"/>
        <w:jc w:val="both"/>
        <w:rPr>
          <w:rFonts w:ascii="Arial" w:hAnsi="Arial" w:cs="Arial"/>
          <w:color w:val="000000"/>
          <w:sz w:val="22"/>
          <w:szCs w:val="22"/>
          <w:lang w:val="pl-PL"/>
        </w:rPr>
      </w:pPr>
      <w:r>
        <w:rPr>
          <w:rFonts w:ascii="Arial" w:hAnsi="Arial" w:cs="Arial"/>
          <w:color w:val="000000"/>
          <w:sz w:val="22"/>
          <w:szCs w:val="22"/>
          <w:lang w:val="pl-PL"/>
        </w:rPr>
        <w:t>„</w:t>
      </w:r>
      <w:r w:rsidR="00550DFA" w:rsidRPr="00550DFA">
        <w:rPr>
          <w:rFonts w:ascii="Arial" w:hAnsi="Arial" w:cs="Arial"/>
          <w:color w:val="000000"/>
          <w:sz w:val="22"/>
          <w:szCs w:val="22"/>
          <w:lang w:val="pl-PL"/>
        </w:rPr>
        <w:t xml:space="preserve">System </w:t>
      </w:r>
      <w:proofErr w:type="spellStart"/>
      <w:r w:rsidR="00550DFA" w:rsidRPr="00550DFA">
        <w:rPr>
          <w:rFonts w:ascii="Arial" w:hAnsi="Arial" w:cs="Arial"/>
          <w:color w:val="000000"/>
          <w:sz w:val="22"/>
          <w:szCs w:val="22"/>
          <w:lang w:val="pl-PL"/>
        </w:rPr>
        <w:t>Goodyear</w:t>
      </w:r>
      <w:proofErr w:type="spellEnd"/>
      <w:r w:rsidR="00550DFA" w:rsidRPr="00550DFA">
        <w:rPr>
          <w:rFonts w:ascii="Arial" w:hAnsi="Arial" w:cs="Arial"/>
          <w:color w:val="000000"/>
          <w:sz w:val="22"/>
          <w:szCs w:val="22"/>
          <w:lang w:val="pl-PL"/>
        </w:rPr>
        <w:t xml:space="preserve"> </w:t>
      </w:r>
      <w:proofErr w:type="spellStart"/>
      <w:r w:rsidR="00550DFA" w:rsidRPr="00550DFA">
        <w:rPr>
          <w:rFonts w:ascii="Arial" w:hAnsi="Arial" w:cs="Arial"/>
          <w:color w:val="000000"/>
          <w:sz w:val="22"/>
          <w:szCs w:val="22"/>
          <w:lang w:val="pl-PL"/>
        </w:rPr>
        <w:t>Fleet</w:t>
      </w:r>
      <w:proofErr w:type="spellEnd"/>
      <w:r w:rsidR="00550DFA" w:rsidRPr="00550DFA">
        <w:rPr>
          <w:rFonts w:ascii="Arial" w:hAnsi="Arial" w:cs="Arial"/>
          <w:color w:val="000000"/>
          <w:sz w:val="22"/>
          <w:szCs w:val="22"/>
          <w:lang w:val="pl-PL"/>
        </w:rPr>
        <w:t xml:space="preserve"> </w:t>
      </w:r>
      <w:proofErr w:type="spellStart"/>
      <w:r w:rsidR="00550DFA" w:rsidRPr="00550DFA">
        <w:rPr>
          <w:rFonts w:ascii="Arial" w:hAnsi="Arial" w:cs="Arial"/>
          <w:color w:val="000000"/>
          <w:sz w:val="22"/>
          <w:szCs w:val="22"/>
          <w:lang w:val="pl-PL"/>
        </w:rPr>
        <w:t>Tracker</w:t>
      </w:r>
      <w:proofErr w:type="spellEnd"/>
      <w:r w:rsidR="00550DFA" w:rsidRPr="00550DFA">
        <w:rPr>
          <w:rFonts w:ascii="Arial" w:hAnsi="Arial" w:cs="Arial"/>
          <w:color w:val="000000"/>
          <w:sz w:val="22"/>
          <w:szCs w:val="22"/>
          <w:lang w:val="pl-PL"/>
        </w:rPr>
        <w:t xml:space="preserve"> będzie przekazywał kierownikom flot i </w:t>
      </w:r>
      <w:r w:rsidR="00354703">
        <w:rPr>
          <w:rFonts w:ascii="Arial" w:hAnsi="Arial" w:cs="Arial"/>
          <w:color w:val="000000"/>
          <w:sz w:val="22"/>
          <w:szCs w:val="22"/>
          <w:lang w:val="pl-PL"/>
        </w:rPr>
        <w:t>serwisom</w:t>
      </w:r>
      <w:r w:rsidR="00550DFA" w:rsidRPr="00550DFA">
        <w:rPr>
          <w:rFonts w:ascii="Arial" w:hAnsi="Arial" w:cs="Arial"/>
          <w:color w:val="000000"/>
          <w:sz w:val="22"/>
          <w:szCs w:val="22"/>
          <w:lang w:val="pl-PL"/>
        </w:rPr>
        <w:t xml:space="preserve"> szczegółowe dane dotyczące przebiegu z dokładnością do 95%</w:t>
      </w:r>
      <w:r>
        <w:rPr>
          <w:rStyle w:val="Odwoanieprzypisudolnego"/>
          <w:rFonts w:ascii="Arial" w:hAnsi="Arial"/>
          <w:color w:val="000000"/>
          <w:sz w:val="22"/>
          <w:szCs w:val="22"/>
          <w:lang w:val="pl-PL"/>
        </w:rPr>
        <w:footnoteReference w:id="1"/>
      </w:r>
      <w:r w:rsidR="00550DFA" w:rsidRPr="00550DFA">
        <w:rPr>
          <w:rFonts w:ascii="Arial" w:hAnsi="Arial" w:cs="Arial"/>
          <w:color w:val="000000"/>
          <w:sz w:val="22"/>
          <w:szCs w:val="22"/>
          <w:lang w:val="pl-PL"/>
        </w:rPr>
        <w:t>. W ten sposób można znacznie zoptymalizować okres eksploatacji opon i całkowity koszt posiadania. Przyjazne dla użytkownika rozwiązanie pomaga określić właściwy czas na wymianę, pogłębianie bieżnika lub regenerację opon, aby zapobiec potencjalnemu problemowi</w:t>
      </w:r>
      <w:r>
        <w:rPr>
          <w:rFonts w:ascii="Arial" w:hAnsi="Arial" w:cs="Arial"/>
          <w:color w:val="000000"/>
          <w:sz w:val="22"/>
          <w:szCs w:val="22"/>
          <w:lang w:val="pl-PL"/>
        </w:rPr>
        <w:t>” – wyjaśnił</w:t>
      </w:r>
      <w:r w:rsidR="00550DFA" w:rsidRPr="00550DFA">
        <w:rPr>
          <w:rFonts w:ascii="Arial" w:hAnsi="Arial" w:cs="Arial"/>
          <w:color w:val="000000"/>
          <w:sz w:val="22"/>
          <w:szCs w:val="22"/>
          <w:lang w:val="pl-PL"/>
        </w:rPr>
        <w:t xml:space="preserve"> </w:t>
      </w:r>
      <w:proofErr w:type="spellStart"/>
      <w:r w:rsidR="00550DFA" w:rsidRPr="00574DD8">
        <w:rPr>
          <w:rFonts w:ascii="Arial" w:hAnsi="Arial" w:cs="Arial"/>
          <w:b/>
          <w:bCs/>
          <w:color w:val="000000"/>
          <w:sz w:val="22"/>
          <w:szCs w:val="22"/>
          <w:lang w:val="pl-PL"/>
        </w:rPr>
        <w:t>André</w:t>
      </w:r>
      <w:proofErr w:type="spellEnd"/>
      <w:r w:rsidR="00550DFA" w:rsidRPr="00574DD8">
        <w:rPr>
          <w:rFonts w:ascii="Arial" w:hAnsi="Arial" w:cs="Arial"/>
          <w:b/>
          <w:bCs/>
          <w:color w:val="000000"/>
          <w:sz w:val="22"/>
          <w:szCs w:val="22"/>
          <w:lang w:val="pl-PL"/>
        </w:rPr>
        <w:t xml:space="preserve"> </w:t>
      </w:r>
      <w:proofErr w:type="spellStart"/>
      <w:r w:rsidR="00550DFA" w:rsidRPr="00574DD8">
        <w:rPr>
          <w:rFonts w:ascii="Arial" w:hAnsi="Arial" w:cs="Arial"/>
          <w:b/>
          <w:bCs/>
          <w:color w:val="000000"/>
          <w:sz w:val="22"/>
          <w:szCs w:val="22"/>
          <w:lang w:val="pl-PL"/>
        </w:rPr>
        <w:t>Weisz</w:t>
      </w:r>
      <w:proofErr w:type="spellEnd"/>
      <w:r w:rsidR="00550DFA" w:rsidRPr="00574DD8">
        <w:rPr>
          <w:rFonts w:ascii="Arial" w:hAnsi="Arial" w:cs="Arial"/>
          <w:b/>
          <w:bCs/>
          <w:color w:val="000000"/>
          <w:sz w:val="22"/>
          <w:szCs w:val="22"/>
          <w:lang w:val="pl-PL"/>
        </w:rPr>
        <w:t xml:space="preserve">, </w:t>
      </w:r>
      <w:proofErr w:type="spellStart"/>
      <w:r w:rsidR="00550DFA" w:rsidRPr="00574DD8">
        <w:rPr>
          <w:rFonts w:ascii="Arial" w:hAnsi="Arial" w:cs="Arial"/>
          <w:b/>
          <w:bCs/>
          <w:color w:val="000000"/>
          <w:sz w:val="22"/>
          <w:szCs w:val="22"/>
          <w:lang w:val="pl-PL"/>
        </w:rPr>
        <w:t>Managing</w:t>
      </w:r>
      <w:proofErr w:type="spellEnd"/>
      <w:r w:rsidR="00550DFA" w:rsidRPr="00574DD8">
        <w:rPr>
          <w:rFonts w:ascii="Arial" w:hAnsi="Arial" w:cs="Arial"/>
          <w:b/>
          <w:bCs/>
          <w:color w:val="000000"/>
          <w:sz w:val="22"/>
          <w:szCs w:val="22"/>
          <w:lang w:val="pl-PL"/>
        </w:rPr>
        <w:t xml:space="preserve"> </w:t>
      </w:r>
      <w:proofErr w:type="spellStart"/>
      <w:r w:rsidR="00550DFA" w:rsidRPr="00574DD8">
        <w:rPr>
          <w:rFonts w:ascii="Arial" w:hAnsi="Arial" w:cs="Arial"/>
          <w:b/>
          <w:bCs/>
          <w:color w:val="000000"/>
          <w:sz w:val="22"/>
          <w:szCs w:val="22"/>
          <w:lang w:val="pl-PL"/>
        </w:rPr>
        <w:t>Director</w:t>
      </w:r>
      <w:proofErr w:type="spellEnd"/>
      <w:r w:rsidR="00550DFA" w:rsidRPr="00574DD8">
        <w:rPr>
          <w:rFonts w:ascii="Arial" w:hAnsi="Arial" w:cs="Arial"/>
          <w:b/>
          <w:bCs/>
          <w:color w:val="000000"/>
          <w:sz w:val="22"/>
          <w:szCs w:val="22"/>
          <w:lang w:val="pl-PL"/>
        </w:rPr>
        <w:t xml:space="preserve"> of </w:t>
      </w:r>
      <w:proofErr w:type="spellStart"/>
      <w:r w:rsidR="00550DFA" w:rsidRPr="00574DD8">
        <w:rPr>
          <w:rFonts w:ascii="Arial" w:hAnsi="Arial" w:cs="Arial"/>
          <w:b/>
          <w:bCs/>
          <w:color w:val="000000"/>
          <w:sz w:val="22"/>
          <w:szCs w:val="22"/>
          <w:lang w:val="pl-PL"/>
        </w:rPr>
        <w:t>Goodyear</w:t>
      </w:r>
      <w:proofErr w:type="spellEnd"/>
      <w:r w:rsidR="00550DFA" w:rsidRPr="00574DD8">
        <w:rPr>
          <w:rFonts w:ascii="Arial" w:hAnsi="Arial" w:cs="Arial"/>
          <w:b/>
          <w:bCs/>
          <w:color w:val="000000"/>
          <w:sz w:val="22"/>
          <w:szCs w:val="22"/>
          <w:lang w:val="pl-PL"/>
        </w:rPr>
        <w:t xml:space="preserve"> </w:t>
      </w:r>
      <w:proofErr w:type="spellStart"/>
      <w:r w:rsidR="00550DFA" w:rsidRPr="00574DD8">
        <w:rPr>
          <w:rFonts w:ascii="Arial" w:hAnsi="Arial" w:cs="Arial"/>
          <w:b/>
          <w:bCs/>
          <w:color w:val="000000"/>
          <w:sz w:val="22"/>
          <w:szCs w:val="22"/>
          <w:lang w:val="pl-PL"/>
        </w:rPr>
        <w:t>Proactive</w:t>
      </w:r>
      <w:proofErr w:type="spellEnd"/>
      <w:r w:rsidR="00550DFA" w:rsidRPr="00574DD8">
        <w:rPr>
          <w:rFonts w:ascii="Arial" w:hAnsi="Arial" w:cs="Arial"/>
          <w:b/>
          <w:bCs/>
          <w:color w:val="000000"/>
          <w:sz w:val="22"/>
          <w:szCs w:val="22"/>
          <w:lang w:val="pl-PL"/>
        </w:rPr>
        <w:t xml:space="preserve"> Solutions EMEA</w:t>
      </w:r>
      <w:r w:rsidR="00550DFA" w:rsidRPr="00550DFA">
        <w:rPr>
          <w:rFonts w:ascii="Arial" w:hAnsi="Arial" w:cs="Arial"/>
          <w:color w:val="000000"/>
          <w:sz w:val="22"/>
          <w:szCs w:val="22"/>
          <w:lang w:val="pl-PL"/>
        </w:rPr>
        <w:t>.</w:t>
      </w:r>
    </w:p>
    <w:p w14:paraId="3F81A114" w14:textId="2B67468A" w:rsidR="00550DFA" w:rsidRPr="00550DFA" w:rsidRDefault="00574DD8" w:rsidP="00550DFA">
      <w:pPr>
        <w:spacing w:after="120" w:line="360" w:lineRule="auto"/>
        <w:jc w:val="both"/>
        <w:rPr>
          <w:rFonts w:ascii="Arial" w:hAnsi="Arial" w:cs="Arial"/>
          <w:color w:val="000000"/>
          <w:sz w:val="22"/>
          <w:szCs w:val="22"/>
          <w:lang w:val="pl-PL"/>
        </w:rPr>
      </w:pPr>
      <w:proofErr w:type="spellStart"/>
      <w:r w:rsidRPr="00574DD8">
        <w:rPr>
          <w:rFonts w:ascii="Arial" w:hAnsi="Arial" w:cs="Arial"/>
          <w:color w:val="000000"/>
          <w:sz w:val="22"/>
          <w:szCs w:val="22"/>
          <w:lang w:val="pl-PL"/>
        </w:rPr>
        <w:t>Goodyear</w:t>
      </w:r>
      <w:proofErr w:type="spellEnd"/>
      <w:r w:rsidRPr="00574DD8">
        <w:rPr>
          <w:rFonts w:ascii="Arial" w:hAnsi="Arial" w:cs="Arial"/>
          <w:color w:val="000000"/>
          <w:sz w:val="22"/>
          <w:szCs w:val="22"/>
          <w:lang w:val="pl-PL"/>
        </w:rPr>
        <w:t xml:space="preserve"> </w:t>
      </w:r>
      <w:proofErr w:type="spellStart"/>
      <w:r w:rsidRPr="00574DD8">
        <w:rPr>
          <w:rFonts w:ascii="Arial" w:hAnsi="Arial" w:cs="Arial"/>
          <w:color w:val="000000"/>
          <w:sz w:val="22"/>
          <w:szCs w:val="22"/>
          <w:lang w:val="pl-PL"/>
        </w:rPr>
        <w:t>Fleet</w:t>
      </w:r>
      <w:proofErr w:type="spellEnd"/>
      <w:r w:rsidRPr="00574DD8">
        <w:rPr>
          <w:rFonts w:ascii="Arial" w:hAnsi="Arial" w:cs="Arial"/>
          <w:color w:val="000000"/>
          <w:sz w:val="22"/>
          <w:szCs w:val="22"/>
          <w:lang w:val="pl-PL"/>
        </w:rPr>
        <w:t xml:space="preserve"> </w:t>
      </w:r>
      <w:proofErr w:type="spellStart"/>
      <w:r w:rsidRPr="00574DD8">
        <w:rPr>
          <w:rFonts w:ascii="Arial" w:hAnsi="Arial" w:cs="Arial"/>
          <w:color w:val="000000"/>
          <w:sz w:val="22"/>
          <w:szCs w:val="22"/>
          <w:lang w:val="pl-PL"/>
        </w:rPr>
        <w:t>Tracker</w:t>
      </w:r>
      <w:proofErr w:type="spellEnd"/>
      <w:r w:rsidRPr="00574DD8">
        <w:rPr>
          <w:rFonts w:ascii="Arial" w:hAnsi="Arial" w:cs="Arial"/>
          <w:color w:val="000000"/>
          <w:sz w:val="22"/>
          <w:szCs w:val="22"/>
          <w:lang w:val="pl-PL"/>
        </w:rPr>
        <w:t xml:space="preserve"> </w:t>
      </w:r>
      <w:r w:rsidR="00550DFA" w:rsidRPr="00550DFA">
        <w:rPr>
          <w:rFonts w:ascii="Arial" w:hAnsi="Arial" w:cs="Arial"/>
          <w:color w:val="000000"/>
          <w:sz w:val="22"/>
          <w:szCs w:val="22"/>
          <w:lang w:val="pl-PL"/>
        </w:rPr>
        <w:t xml:space="preserve">ułatwia śledzenie pojazdów na drodze </w:t>
      </w:r>
      <w:r w:rsidR="00F70378">
        <w:rPr>
          <w:rFonts w:ascii="Arial" w:hAnsi="Arial" w:cs="Arial"/>
          <w:color w:val="000000"/>
          <w:sz w:val="22"/>
          <w:szCs w:val="22"/>
          <w:lang w:val="pl-PL"/>
        </w:rPr>
        <w:t xml:space="preserve">również </w:t>
      </w:r>
      <w:r w:rsidR="00550DFA" w:rsidRPr="00550DFA">
        <w:rPr>
          <w:rFonts w:ascii="Arial" w:hAnsi="Arial" w:cs="Arial"/>
          <w:color w:val="000000"/>
          <w:sz w:val="22"/>
          <w:szCs w:val="22"/>
          <w:lang w:val="pl-PL"/>
        </w:rPr>
        <w:t xml:space="preserve">w odległych miejscach. Zasilane bateryjnie urządzenie można zainstalować w każdym typie pojazdu, </w:t>
      </w:r>
      <w:r w:rsidR="002617A7">
        <w:rPr>
          <w:rFonts w:ascii="Arial" w:hAnsi="Arial" w:cs="Arial"/>
          <w:color w:val="000000"/>
          <w:sz w:val="22"/>
          <w:szCs w:val="22"/>
          <w:lang w:val="pl-PL"/>
        </w:rPr>
        <w:t>co</w:t>
      </w:r>
      <w:r>
        <w:rPr>
          <w:rFonts w:ascii="Arial" w:hAnsi="Arial" w:cs="Arial"/>
          <w:color w:val="000000"/>
          <w:sz w:val="22"/>
          <w:szCs w:val="22"/>
          <w:lang w:val="pl-PL"/>
        </w:rPr>
        <w:t> </w:t>
      </w:r>
      <w:r w:rsidR="008C1AB1">
        <w:rPr>
          <w:rFonts w:ascii="Arial" w:hAnsi="Arial" w:cs="Arial"/>
          <w:color w:val="000000"/>
          <w:sz w:val="22"/>
          <w:szCs w:val="22"/>
          <w:lang w:val="pl-PL"/>
        </w:rPr>
        <w:t>w</w:t>
      </w:r>
      <w:r w:rsidR="00EF3C89">
        <w:rPr>
          <w:rFonts w:ascii="Arial" w:hAnsi="Arial" w:cs="Arial"/>
          <w:color w:val="000000"/>
          <w:sz w:val="22"/>
          <w:szCs w:val="22"/>
          <w:lang w:val="pl-PL"/>
        </w:rPr>
        <w:t> </w:t>
      </w:r>
      <w:r w:rsidR="00550DFA" w:rsidRPr="00550DFA">
        <w:rPr>
          <w:rFonts w:ascii="Arial" w:hAnsi="Arial" w:cs="Arial"/>
          <w:color w:val="000000"/>
          <w:sz w:val="22"/>
          <w:szCs w:val="22"/>
          <w:lang w:val="pl-PL"/>
        </w:rPr>
        <w:t xml:space="preserve">szczególności ułatwia zarządzanie naczepami. To </w:t>
      </w:r>
      <w:r>
        <w:rPr>
          <w:rFonts w:ascii="Arial" w:hAnsi="Arial" w:cs="Arial"/>
          <w:color w:val="000000"/>
          <w:sz w:val="22"/>
          <w:szCs w:val="22"/>
          <w:lang w:val="pl-PL"/>
        </w:rPr>
        <w:t>przystępne</w:t>
      </w:r>
      <w:r w:rsidR="00550DFA" w:rsidRPr="00550DFA">
        <w:rPr>
          <w:rFonts w:ascii="Arial" w:hAnsi="Arial" w:cs="Arial"/>
          <w:color w:val="000000"/>
          <w:sz w:val="22"/>
          <w:szCs w:val="22"/>
          <w:lang w:val="pl-PL"/>
        </w:rPr>
        <w:t xml:space="preserve"> rozwiązanie wysyła sygnał z</w:t>
      </w:r>
      <w:r>
        <w:rPr>
          <w:rFonts w:ascii="Arial" w:hAnsi="Arial" w:cs="Arial"/>
          <w:color w:val="000000"/>
          <w:sz w:val="22"/>
          <w:szCs w:val="22"/>
          <w:lang w:val="pl-PL"/>
        </w:rPr>
        <w:t> </w:t>
      </w:r>
      <w:r w:rsidR="00550DFA" w:rsidRPr="00550DFA">
        <w:rPr>
          <w:rFonts w:ascii="Arial" w:hAnsi="Arial" w:cs="Arial"/>
          <w:color w:val="000000"/>
          <w:sz w:val="22"/>
          <w:szCs w:val="22"/>
          <w:lang w:val="pl-PL"/>
        </w:rPr>
        <w:t xml:space="preserve">danymi GPS, który pozwala menedżerowi floty i usługodawcy na usprawnienie </w:t>
      </w:r>
      <w:r>
        <w:rPr>
          <w:rFonts w:ascii="Arial" w:hAnsi="Arial" w:cs="Arial"/>
          <w:color w:val="000000"/>
          <w:sz w:val="22"/>
          <w:szCs w:val="22"/>
          <w:lang w:val="pl-PL"/>
        </w:rPr>
        <w:lastRenderedPageBreak/>
        <w:t>monitorowania</w:t>
      </w:r>
      <w:r w:rsidR="00550DFA" w:rsidRPr="00550DFA">
        <w:rPr>
          <w:rFonts w:ascii="Arial" w:hAnsi="Arial" w:cs="Arial"/>
          <w:color w:val="000000"/>
          <w:sz w:val="22"/>
          <w:szCs w:val="22"/>
          <w:lang w:val="pl-PL"/>
        </w:rPr>
        <w:t xml:space="preserve"> pojazdów w </w:t>
      </w:r>
      <w:r w:rsidR="00824913">
        <w:rPr>
          <w:rFonts w:ascii="Arial" w:hAnsi="Arial" w:cs="Arial"/>
          <w:color w:val="000000"/>
          <w:sz w:val="22"/>
          <w:szCs w:val="22"/>
          <w:lang w:val="pl-PL"/>
        </w:rPr>
        <w:t>ruchu</w:t>
      </w:r>
      <w:r w:rsidR="00550DFA" w:rsidRPr="00550DFA">
        <w:rPr>
          <w:rFonts w:ascii="Arial" w:hAnsi="Arial" w:cs="Arial"/>
          <w:color w:val="000000"/>
          <w:sz w:val="22"/>
          <w:szCs w:val="22"/>
          <w:lang w:val="pl-PL"/>
        </w:rPr>
        <w:t xml:space="preserve"> lub na zlokalizowanie naczepy zaparkowanej na dłuższy </w:t>
      </w:r>
      <w:r w:rsidR="00824913">
        <w:rPr>
          <w:rFonts w:ascii="Arial" w:hAnsi="Arial" w:cs="Arial"/>
          <w:color w:val="000000"/>
          <w:sz w:val="22"/>
          <w:szCs w:val="22"/>
          <w:lang w:val="pl-PL"/>
        </w:rPr>
        <w:t>czas</w:t>
      </w:r>
      <w:r w:rsidR="00550DFA" w:rsidRPr="00550DFA">
        <w:rPr>
          <w:rFonts w:ascii="Arial" w:hAnsi="Arial" w:cs="Arial"/>
          <w:color w:val="000000"/>
          <w:sz w:val="22"/>
          <w:szCs w:val="22"/>
          <w:lang w:val="pl-PL"/>
        </w:rPr>
        <w:t xml:space="preserve"> w odległej lokalizacji.</w:t>
      </w:r>
    </w:p>
    <w:p w14:paraId="5C394ADB" w14:textId="603120DF" w:rsidR="00550DFA" w:rsidRPr="00550DFA" w:rsidRDefault="00550DFA" w:rsidP="00550DFA">
      <w:pPr>
        <w:spacing w:after="120" w:line="360" w:lineRule="auto"/>
        <w:jc w:val="both"/>
        <w:rPr>
          <w:rFonts w:ascii="Arial" w:hAnsi="Arial" w:cs="Arial"/>
          <w:color w:val="000000"/>
          <w:sz w:val="22"/>
          <w:szCs w:val="22"/>
          <w:lang w:val="pl-PL"/>
        </w:rPr>
      </w:pPr>
      <w:r w:rsidRPr="00550DFA">
        <w:rPr>
          <w:rFonts w:ascii="Arial" w:hAnsi="Arial" w:cs="Arial"/>
          <w:color w:val="000000"/>
          <w:sz w:val="22"/>
          <w:szCs w:val="22"/>
          <w:lang w:val="pl-PL"/>
        </w:rPr>
        <w:t xml:space="preserve">„Nowy system śledzenia floty </w:t>
      </w:r>
      <w:proofErr w:type="spellStart"/>
      <w:r w:rsidRPr="00550DFA">
        <w:rPr>
          <w:rFonts w:ascii="Arial" w:hAnsi="Arial" w:cs="Arial"/>
          <w:color w:val="000000"/>
          <w:sz w:val="22"/>
          <w:szCs w:val="22"/>
          <w:lang w:val="pl-PL"/>
        </w:rPr>
        <w:t>Goodyear</w:t>
      </w:r>
      <w:proofErr w:type="spellEnd"/>
      <w:r w:rsidRPr="00550DFA">
        <w:rPr>
          <w:rFonts w:ascii="Arial" w:hAnsi="Arial" w:cs="Arial"/>
          <w:color w:val="000000"/>
          <w:sz w:val="22"/>
          <w:szCs w:val="22"/>
          <w:lang w:val="pl-PL"/>
        </w:rPr>
        <w:t xml:space="preserve"> </w:t>
      </w:r>
      <w:proofErr w:type="spellStart"/>
      <w:r w:rsidRPr="00550DFA">
        <w:rPr>
          <w:rFonts w:ascii="Arial" w:hAnsi="Arial" w:cs="Arial"/>
          <w:color w:val="000000"/>
          <w:sz w:val="22"/>
          <w:szCs w:val="22"/>
          <w:lang w:val="pl-PL"/>
        </w:rPr>
        <w:t>Fleet</w:t>
      </w:r>
      <w:proofErr w:type="spellEnd"/>
      <w:r w:rsidRPr="00550DFA">
        <w:rPr>
          <w:rFonts w:ascii="Arial" w:hAnsi="Arial" w:cs="Arial"/>
          <w:color w:val="000000"/>
          <w:sz w:val="22"/>
          <w:szCs w:val="22"/>
          <w:lang w:val="pl-PL"/>
        </w:rPr>
        <w:t xml:space="preserve"> </w:t>
      </w:r>
      <w:proofErr w:type="spellStart"/>
      <w:r w:rsidRPr="00550DFA">
        <w:rPr>
          <w:rFonts w:ascii="Arial" w:hAnsi="Arial" w:cs="Arial"/>
          <w:color w:val="000000"/>
          <w:sz w:val="22"/>
          <w:szCs w:val="22"/>
          <w:lang w:val="pl-PL"/>
        </w:rPr>
        <w:t>Tracker</w:t>
      </w:r>
      <w:proofErr w:type="spellEnd"/>
      <w:r w:rsidRPr="00550DFA">
        <w:rPr>
          <w:rFonts w:ascii="Arial" w:hAnsi="Arial" w:cs="Arial"/>
          <w:color w:val="000000"/>
          <w:sz w:val="22"/>
          <w:szCs w:val="22"/>
          <w:lang w:val="pl-PL"/>
        </w:rPr>
        <w:t xml:space="preserve"> jest szczególnie polecany dla firm zajmujących się transportem ładunków o dużej wartości, ponieważ wspiera zespoły w</w:t>
      </w:r>
      <w:r w:rsidR="00824913">
        <w:rPr>
          <w:rFonts w:ascii="Arial" w:hAnsi="Arial" w:cs="Arial"/>
          <w:color w:val="000000"/>
          <w:sz w:val="22"/>
          <w:szCs w:val="22"/>
          <w:lang w:val="pl-PL"/>
        </w:rPr>
        <w:t> monitorowaniu</w:t>
      </w:r>
      <w:r w:rsidRPr="00550DFA">
        <w:rPr>
          <w:rFonts w:ascii="Arial" w:hAnsi="Arial" w:cs="Arial"/>
          <w:color w:val="000000"/>
          <w:sz w:val="22"/>
          <w:szCs w:val="22"/>
          <w:lang w:val="pl-PL"/>
        </w:rPr>
        <w:t xml:space="preserve"> historii podróży pojazdu w przypadku potencjalnej kradzieży. </w:t>
      </w:r>
      <w:r w:rsidR="00824913">
        <w:rPr>
          <w:rFonts w:ascii="Arial" w:hAnsi="Arial" w:cs="Arial"/>
          <w:color w:val="000000"/>
          <w:sz w:val="22"/>
          <w:szCs w:val="22"/>
          <w:lang w:val="pl-PL"/>
        </w:rPr>
        <w:t>Monitorowanie</w:t>
      </w:r>
      <w:r w:rsidRPr="00550DFA">
        <w:rPr>
          <w:rFonts w:ascii="Arial" w:hAnsi="Arial" w:cs="Arial"/>
          <w:color w:val="000000"/>
          <w:sz w:val="22"/>
          <w:szCs w:val="22"/>
          <w:lang w:val="pl-PL"/>
        </w:rPr>
        <w:t xml:space="preserve"> trasy oferuje także konkretną wartość dodaną flotom pojazdów użytkowych, takich jak śmieciarki czy autobusy publiczne, w przypadku których ważne jest przestrzeganie i</w:t>
      </w:r>
      <w:r w:rsidR="00824913">
        <w:rPr>
          <w:rFonts w:ascii="Arial" w:hAnsi="Arial" w:cs="Arial"/>
          <w:color w:val="000000"/>
          <w:sz w:val="22"/>
          <w:szCs w:val="22"/>
          <w:lang w:val="pl-PL"/>
        </w:rPr>
        <w:t> </w:t>
      </w:r>
      <w:r w:rsidRPr="00550DFA">
        <w:rPr>
          <w:rFonts w:ascii="Arial" w:hAnsi="Arial" w:cs="Arial"/>
          <w:color w:val="000000"/>
          <w:sz w:val="22"/>
          <w:szCs w:val="22"/>
          <w:lang w:val="pl-PL"/>
        </w:rPr>
        <w:t xml:space="preserve">ukończenie zaplanowanej trasy" – dodał </w:t>
      </w:r>
      <w:proofErr w:type="spellStart"/>
      <w:r w:rsidRPr="00550DFA">
        <w:rPr>
          <w:rFonts w:ascii="Arial" w:hAnsi="Arial" w:cs="Arial"/>
          <w:color w:val="000000"/>
          <w:sz w:val="22"/>
          <w:szCs w:val="22"/>
          <w:lang w:val="pl-PL"/>
        </w:rPr>
        <w:t>André</w:t>
      </w:r>
      <w:proofErr w:type="spellEnd"/>
      <w:r w:rsidRPr="00550DFA">
        <w:rPr>
          <w:rFonts w:ascii="Arial" w:hAnsi="Arial" w:cs="Arial"/>
          <w:color w:val="000000"/>
          <w:sz w:val="22"/>
          <w:szCs w:val="22"/>
          <w:lang w:val="pl-PL"/>
        </w:rPr>
        <w:t xml:space="preserve"> </w:t>
      </w:r>
      <w:proofErr w:type="spellStart"/>
      <w:r w:rsidRPr="00550DFA">
        <w:rPr>
          <w:rFonts w:ascii="Arial" w:hAnsi="Arial" w:cs="Arial"/>
          <w:color w:val="000000"/>
          <w:sz w:val="22"/>
          <w:szCs w:val="22"/>
          <w:lang w:val="pl-PL"/>
        </w:rPr>
        <w:t>Weisz</w:t>
      </w:r>
      <w:proofErr w:type="spellEnd"/>
      <w:r w:rsidRPr="00550DFA">
        <w:rPr>
          <w:rFonts w:ascii="Arial" w:hAnsi="Arial" w:cs="Arial"/>
          <w:color w:val="000000"/>
          <w:sz w:val="22"/>
          <w:szCs w:val="22"/>
          <w:lang w:val="pl-PL"/>
        </w:rPr>
        <w:t>.</w:t>
      </w:r>
    </w:p>
    <w:p w14:paraId="1CF9A647" w14:textId="77777777" w:rsidR="00550DFA" w:rsidRPr="00550DFA" w:rsidRDefault="00550DFA" w:rsidP="00550DFA">
      <w:pPr>
        <w:spacing w:after="120" w:line="360" w:lineRule="auto"/>
        <w:jc w:val="both"/>
        <w:rPr>
          <w:rFonts w:ascii="Arial" w:hAnsi="Arial" w:cs="Arial"/>
          <w:b/>
          <w:bCs/>
          <w:color w:val="000000"/>
          <w:sz w:val="22"/>
          <w:szCs w:val="22"/>
          <w:lang w:val="pl-PL"/>
        </w:rPr>
      </w:pPr>
      <w:r w:rsidRPr="00550DFA">
        <w:rPr>
          <w:rFonts w:ascii="Arial" w:hAnsi="Arial" w:cs="Arial"/>
          <w:b/>
          <w:bCs/>
          <w:color w:val="000000"/>
          <w:sz w:val="22"/>
          <w:szCs w:val="22"/>
          <w:lang w:val="pl-PL"/>
        </w:rPr>
        <w:t>Łatwo dostępna technologia</w:t>
      </w:r>
    </w:p>
    <w:p w14:paraId="306CA8CB" w14:textId="2B0582B1" w:rsidR="00550DFA" w:rsidRPr="00550DFA" w:rsidRDefault="00550DFA" w:rsidP="00550DFA">
      <w:pPr>
        <w:spacing w:after="120" w:line="360" w:lineRule="auto"/>
        <w:jc w:val="both"/>
        <w:rPr>
          <w:rFonts w:ascii="Arial" w:hAnsi="Arial" w:cs="Arial"/>
          <w:color w:val="000000"/>
          <w:sz w:val="22"/>
          <w:szCs w:val="22"/>
          <w:lang w:val="pl-PL"/>
        </w:rPr>
      </w:pPr>
      <w:r w:rsidRPr="00550DFA">
        <w:rPr>
          <w:rFonts w:ascii="Arial" w:hAnsi="Arial" w:cs="Arial"/>
          <w:color w:val="000000"/>
          <w:sz w:val="22"/>
          <w:szCs w:val="22"/>
          <w:lang w:val="pl-PL"/>
        </w:rPr>
        <w:t xml:space="preserve">Rozwiązanie </w:t>
      </w:r>
      <w:r w:rsidR="00824913">
        <w:rPr>
          <w:rFonts w:ascii="Arial" w:hAnsi="Arial" w:cs="Arial"/>
          <w:color w:val="000000"/>
          <w:sz w:val="22"/>
          <w:szCs w:val="22"/>
          <w:lang w:val="pl-PL"/>
        </w:rPr>
        <w:t>monitorujące</w:t>
      </w:r>
      <w:r w:rsidRPr="00550DFA">
        <w:rPr>
          <w:rFonts w:ascii="Arial" w:hAnsi="Arial" w:cs="Arial"/>
          <w:color w:val="000000"/>
          <w:sz w:val="22"/>
          <w:szCs w:val="22"/>
          <w:lang w:val="pl-PL"/>
        </w:rPr>
        <w:t xml:space="preserve"> opracowane przez </w:t>
      </w:r>
      <w:proofErr w:type="spellStart"/>
      <w:r w:rsidRPr="00550DFA">
        <w:rPr>
          <w:rFonts w:ascii="Arial" w:hAnsi="Arial" w:cs="Arial"/>
          <w:color w:val="000000"/>
          <w:sz w:val="22"/>
          <w:szCs w:val="22"/>
          <w:lang w:val="pl-PL"/>
        </w:rPr>
        <w:t>Goodyear</w:t>
      </w:r>
      <w:proofErr w:type="spellEnd"/>
      <w:r w:rsidRPr="00550DFA">
        <w:rPr>
          <w:rFonts w:ascii="Arial" w:hAnsi="Arial" w:cs="Arial"/>
          <w:color w:val="000000"/>
          <w:sz w:val="22"/>
          <w:szCs w:val="22"/>
          <w:lang w:val="pl-PL"/>
        </w:rPr>
        <w:t xml:space="preserve"> posiada wewnętrzną pamięć, zdolną do  przechowywania ponad 55 000 rekordów i przesyła zebrane dane do chmury za pomocą sieci komórkowej. W przypadku, gdy pojazd wyposażony w urządzenie znajduje się poza zasięgiem, pojemność pamięci jest wystarczająco duża, aby </w:t>
      </w:r>
      <w:r w:rsidR="00824913">
        <w:rPr>
          <w:rFonts w:ascii="Arial" w:hAnsi="Arial" w:cs="Arial"/>
          <w:color w:val="000000"/>
          <w:sz w:val="22"/>
          <w:szCs w:val="22"/>
          <w:lang w:val="pl-PL"/>
        </w:rPr>
        <w:t>zabezpieczyć</w:t>
      </w:r>
      <w:r w:rsidRPr="00550DFA">
        <w:rPr>
          <w:rFonts w:ascii="Arial" w:hAnsi="Arial" w:cs="Arial"/>
          <w:color w:val="000000"/>
          <w:sz w:val="22"/>
          <w:szCs w:val="22"/>
          <w:lang w:val="pl-PL"/>
        </w:rPr>
        <w:t xml:space="preserve"> wszystkie dane przed utratą.</w:t>
      </w:r>
    </w:p>
    <w:p w14:paraId="539433A9" w14:textId="73C287BE" w:rsidR="00550DFA" w:rsidRPr="00550DFA" w:rsidRDefault="00550DFA" w:rsidP="00550DFA">
      <w:pPr>
        <w:spacing w:after="120" w:line="360" w:lineRule="auto"/>
        <w:jc w:val="both"/>
        <w:rPr>
          <w:rFonts w:ascii="Arial" w:hAnsi="Arial" w:cs="Arial"/>
          <w:color w:val="000000"/>
          <w:sz w:val="22"/>
          <w:szCs w:val="22"/>
          <w:lang w:val="pl-PL"/>
        </w:rPr>
      </w:pPr>
      <w:r w:rsidRPr="00550DFA">
        <w:rPr>
          <w:rFonts w:ascii="Arial" w:hAnsi="Arial" w:cs="Arial"/>
          <w:color w:val="000000"/>
          <w:sz w:val="22"/>
          <w:szCs w:val="22"/>
          <w:lang w:val="pl-PL"/>
        </w:rPr>
        <w:t xml:space="preserve">Wbudowany trójosiowy akcelerometr pozwala na przejście systemu w </w:t>
      </w:r>
      <w:r w:rsidR="00824913">
        <w:rPr>
          <w:rFonts w:ascii="Arial" w:hAnsi="Arial" w:cs="Arial"/>
          <w:color w:val="000000"/>
          <w:sz w:val="22"/>
          <w:szCs w:val="22"/>
          <w:lang w:val="pl-PL"/>
        </w:rPr>
        <w:t>„</w:t>
      </w:r>
      <w:r w:rsidRPr="00550DFA">
        <w:rPr>
          <w:rFonts w:ascii="Arial" w:hAnsi="Arial" w:cs="Arial"/>
          <w:color w:val="000000"/>
          <w:sz w:val="22"/>
          <w:szCs w:val="22"/>
          <w:lang w:val="pl-PL"/>
        </w:rPr>
        <w:t>tryb uśpienia</w:t>
      </w:r>
      <w:r w:rsidR="00824913">
        <w:rPr>
          <w:rFonts w:ascii="Arial" w:hAnsi="Arial" w:cs="Arial"/>
          <w:color w:val="000000"/>
          <w:sz w:val="22"/>
          <w:szCs w:val="22"/>
          <w:lang w:val="pl-PL"/>
        </w:rPr>
        <w:t>”</w:t>
      </w:r>
      <w:r w:rsidRPr="00550DFA">
        <w:rPr>
          <w:rFonts w:ascii="Arial" w:hAnsi="Arial" w:cs="Arial"/>
          <w:color w:val="000000"/>
          <w:sz w:val="22"/>
          <w:szCs w:val="22"/>
          <w:lang w:val="pl-PL"/>
        </w:rPr>
        <w:t xml:space="preserve"> i stan </w:t>
      </w:r>
      <w:r w:rsidR="00824913">
        <w:rPr>
          <w:rFonts w:ascii="Arial" w:hAnsi="Arial" w:cs="Arial"/>
          <w:color w:val="000000"/>
          <w:sz w:val="22"/>
          <w:szCs w:val="22"/>
          <w:lang w:val="pl-PL"/>
        </w:rPr>
        <w:t>bardzo</w:t>
      </w:r>
      <w:r w:rsidRPr="00550DFA">
        <w:rPr>
          <w:rFonts w:ascii="Arial" w:hAnsi="Arial" w:cs="Arial"/>
          <w:color w:val="000000"/>
          <w:sz w:val="22"/>
          <w:szCs w:val="22"/>
          <w:lang w:val="pl-PL"/>
        </w:rPr>
        <w:t xml:space="preserve"> niskiego poboru mocy. Technologia zostanie ponownie aktywowana po wykryciu ruchu pojazdu.</w:t>
      </w:r>
    </w:p>
    <w:p w14:paraId="778EB1E8" w14:textId="511D7F76" w:rsidR="00550DFA" w:rsidRPr="00550DFA" w:rsidRDefault="00F70378" w:rsidP="00550DFA">
      <w:pPr>
        <w:spacing w:after="120" w:line="360" w:lineRule="auto"/>
        <w:jc w:val="both"/>
        <w:rPr>
          <w:rFonts w:ascii="Arial" w:hAnsi="Arial" w:cs="Arial"/>
          <w:color w:val="000000"/>
          <w:sz w:val="22"/>
          <w:szCs w:val="22"/>
          <w:lang w:val="pl-PL"/>
        </w:rPr>
      </w:pPr>
      <w:bookmarkStart w:id="3" w:name="_Hlk43981400"/>
      <w:r w:rsidRPr="00F70378">
        <w:rPr>
          <w:rFonts w:ascii="Arial" w:hAnsi="Arial" w:cs="Arial"/>
          <w:color w:val="000000"/>
          <w:sz w:val="22"/>
          <w:szCs w:val="22"/>
          <w:lang w:val="pl-PL"/>
        </w:rPr>
        <w:t xml:space="preserve">Domyślnie urządzenie wysyła sygnał GPS co piętnaście minut. Następnie, co dwie godziny lub gdy pojazd zatrzymuje się albo zaczyna jechać, zebrane dane są przekazywane do chmury. Interwał przesyłania danych może być skonfigurowany tak, aby odpowiadał specyficznym potrzebom floty i rodzajom transportu. Wydajny system przetwarzania danych </w:t>
      </w:r>
      <w:proofErr w:type="spellStart"/>
      <w:r w:rsidRPr="00F70378">
        <w:rPr>
          <w:rFonts w:ascii="Arial" w:hAnsi="Arial" w:cs="Arial"/>
          <w:color w:val="000000"/>
          <w:sz w:val="22"/>
          <w:szCs w:val="22"/>
          <w:lang w:val="pl-PL"/>
        </w:rPr>
        <w:t>Goodyear</w:t>
      </w:r>
      <w:proofErr w:type="spellEnd"/>
      <w:r w:rsidRPr="00F70378">
        <w:rPr>
          <w:rFonts w:ascii="Arial" w:hAnsi="Arial" w:cs="Arial"/>
          <w:color w:val="000000"/>
          <w:sz w:val="22"/>
          <w:szCs w:val="22"/>
          <w:lang w:val="pl-PL"/>
        </w:rPr>
        <w:t xml:space="preserve"> będzie analizował zebrane informacje.</w:t>
      </w:r>
    </w:p>
    <w:bookmarkEnd w:id="3"/>
    <w:p w14:paraId="384C177B" w14:textId="77777777" w:rsidR="00550DFA" w:rsidRPr="00550DFA" w:rsidRDefault="00550DFA" w:rsidP="00550DFA">
      <w:pPr>
        <w:spacing w:after="120" w:line="360" w:lineRule="auto"/>
        <w:jc w:val="both"/>
        <w:rPr>
          <w:rFonts w:ascii="Arial" w:hAnsi="Arial" w:cs="Arial"/>
          <w:color w:val="000000"/>
          <w:sz w:val="22"/>
          <w:szCs w:val="22"/>
          <w:lang w:val="pl-PL"/>
        </w:rPr>
      </w:pPr>
      <w:r w:rsidRPr="00550DFA">
        <w:rPr>
          <w:rFonts w:ascii="Arial" w:hAnsi="Arial" w:cs="Arial"/>
          <w:color w:val="000000"/>
          <w:sz w:val="22"/>
          <w:szCs w:val="22"/>
          <w:lang w:val="pl-PL"/>
        </w:rPr>
        <w:t>Klient ma dostęp do szczegółowych danych dotyczących przebiegu i tras dla każdego wyposażonego pojazdu za pośrednictwem konfigurowalnego raportu i może śledzić całą historię floty za pomocą przyjaznego dla użytkownika panelu kontrolnego w aplikacjach mobilnych i internetowych.</w:t>
      </w:r>
    </w:p>
    <w:p w14:paraId="5A2D8972" w14:textId="4DA86207" w:rsidR="00550DFA" w:rsidRPr="00550DFA" w:rsidRDefault="00550DFA" w:rsidP="00550DFA">
      <w:pPr>
        <w:spacing w:after="120" w:line="360" w:lineRule="auto"/>
        <w:jc w:val="both"/>
        <w:rPr>
          <w:rFonts w:ascii="Arial" w:hAnsi="Arial" w:cs="Arial"/>
          <w:color w:val="000000"/>
          <w:sz w:val="22"/>
          <w:szCs w:val="22"/>
          <w:lang w:val="pl-PL"/>
        </w:rPr>
      </w:pPr>
      <w:proofErr w:type="spellStart"/>
      <w:r w:rsidRPr="00550DFA">
        <w:rPr>
          <w:rFonts w:ascii="Arial" w:hAnsi="Arial" w:cs="Arial"/>
          <w:color w:val="000000"/>
          <w:sz w:val="22"/>
          <w:szCs w:val="22"/>
          <w:lang w:val="pl-PL"/>
        </w:rPr>
        <w:t>Goodyear</w:t>
      </w:r>
      <w:proofErr w:type="spellEnd"/>
      <w:r w:rsidRPr="00550DFA">
        <w:rPr>
          <w:rFonts w:ascii="Arial" w:hAnsi="Arial" w:cs="Arial"/>
          <w:color w:val="000000"/>
          <w:sz w:val="22"/>
          <w:szCs w:val="22"/>
          <w:lang w:val="pl-PL"/>
        </w:rPr>
        <w:t xml:space="preserve"> </w:t>
      </w:r>
      <w:proofErr w:type="spellStart"/>
      <w:r w:rsidRPr="00550DFA">
        <w:rPr>
          <w:rFonts w:ascii="Arial" w:hAnsi="Arial" w:cs="Arial"/>
          <w:color w:val="000000"/>
          <w:sz w:val="22"/>
          <w:szCs w:val="22"/>
          <w:lang w:val="pl-PL"/>
        </w:rPr>
        <w:t>Fleet</w:t>
      </w:r>
      <w:proofErr w:type="spellEnd"/>
      <w:r w:rsidRPr="00550DFA">
        <w:rPr>
          <w:rFonts w:ascii="Arial" w:hAnsi="Arial" w:cs="Arial"/>
          <w:color w:val="000000"/>
          <w:sz w:val="22"/>
          <w:szCs w:val="22"/>
          <w:lang w:val="pl-PL"/>
        </w:rPr>
        <w:t xml:space="preserve"> </w:t>
      </w:r>
      <w:proofErr w:type="spellStart"/>
      <w:r w:rsidRPr="00550DFA">
        <w:rPr>
          <w:rFonts w:ascii="Arial" w:hAnsi="Arial" w:cs="Arial"/>
          <w:color w:val="000000"/>
          <w:sz w:val="22"/>
          <w:szCs w:val="22"/>
          <w:lang w:val="pl-PL"/>
        </w:rPr>
        <w:t>Tracker</w:t>
      </w:r>
      <w:proofErr w:type="spellEnd"/>
      <w:r w:rsidRPr="00550DFA">
        <w:rPr>
          <w:rFonts w:ascii="Arial" w:hAnsi="Arial" w:cs="Arial"/>
          <w:color w:val="000000"/>
          <w:sz w:val="22"/>
          <w:szCs w:val="22"/>
          <w:lang w:val="pl-PL"/>
        </w:rPr>
        <w:t xml:space="preserve"> to najnowszy dodatek do kompleksowej oferty </w:t>
      </w:r>
      <w:proofErr w:type="spellStart"/>
      <w:r w:rsidRPr="00550DFA">
        <w:rPr>
          <w:rFonts w:ascii="Arial" w:hAnsi="Arial" w:cs="Arial"/>
          <w:color w:val="000000"/>
          <w:sz w:val="22"/>
          <w:szCs w:val="22"/>
          <w:lang w:val="pl-PL"/>
        </w:rPr>
        <w:t>Goodyear</w:t>
      </w:r>
      <w:proofErr w:type="spellEnd"/>
      <w:r w:rsidRPr="00550DFA">
        <w:rPr>
          <w:rFonts w:ascii="Arial" w:hAnsi="Arial" w:cs="Arial"/>
          <w:color w:val="000000"/>
          <w:sz w:val="22"/>
          <w:szCs w:val="22"/>
          <w:lang w:val="pl-PL"/>
        </w:rPr>
        <w:t xml:space="preserve"> Total </w:t>
      </w:r>
      <w:proofErr w:type="spellStart"/>
      <w:r w:rsidRPr="00550DFA">
        <w:rPr>
          <w:rFonts w:ascii="Arial" w:hAnsi="Arial" w:cs="Arial"/>
          <w:color w:val="000000"/>
          <w:sz w:val="22"/>
          <w:szCs w:val="22"/>
          <w:lang w:val="pl-PL"/>
        </w:rPr>
        <w:t>Mobility</w:t>
      </w:r>
      <w:proofErr w:type="spellEnd"/>
      <w:r w:rsidRPr="00550DFA">
        <w:rPr>
          <w:rFonts w:ascii="Arial" w:hAnsi="Arial" w:cs="Arial"/>
          <w:color w:val="000000"/>
          <w:sz w:val="22"/>
          <w:szCs w:val="22"/>
          <w:lang w:val="pl-PL"/>
        </w:rPr>
        <w:t xml:space="preserve"> obejmującej szeroką gamę nowych i bieżnikowanych opon opracowanych dla zapewnienia lepszej wydajności w </w:t>
      </w:r>
      <w:r w:rsidR="00824913">
        <w:rPr>
          <w:rFonts w:ascii="Arial" w:hAnsi="Arial" w:cs="Arial"/>
          <w:color w:val="000000"/>
          <w:sz w:val="22"/>
          <w:szCs w:val="22"/>
          <w:lang w:val="pl-PL"/>
        </w:rPr>
        <w:t>szerokim zakresie</w:t>
      </w:r>
      <w:r w:rsidRPr="00550DFA">
        <w:rPr>
          <w:rFonts w:ascii="Arial" w:hAnsi="Arial" w:cs="Arial"/>
          <w:color w:val="000000"/>
          <w:sz w:val="22"/>
          <w:szCs w:val="22"/>
          <w:lang w:val="pl-PL"/>
        </w:rPr>
        <w:t xml:space="preserve"> zastosowa</w:t>
      </w:r>
      <w:r w:rsidR="00824913">
        <w:rPr>
          <w:rFonts w:ascii="Arial" w:hAnsi="Arial" w:cs="Arial"/>
          <w:color w:val="000000"/>
          <w:sz w:val="22"/>
          <w:szCs w:val="22"/>
          <w:lang w:val="pl-PL"/>
        </w:rPr>
        <w:t>ń</w:t>
      </w:r>
      <w:r w:rsidRPr="00550DFA">
        <w:rPr>
          <w:rFonts w:ascii="Arial" w:hAnsi="Arial" w:cs="Arial"/>
          <w:color w:val="000000"/>
          <w:sz w:val="22"/>
          <w:szCs w:val="22"/>
          <w:lang w:val="pl-PL"/>
        </w:rPr>
        <w:t>, inteligentne i przyjazne dla użytkownika rozwiązania w zakresie zarządzania oponami, a także zaufaną</w:t>
      </w:r>
      <w:r w:rsidR="00824913">
        <w:rPr>
          <w:rFonts w:ascii="Arial" w:hAnsi="Arial" w:cs="Arial"/>
          <w:color w:val="000000"/>
          <w:sz w:val="22"/>
          <w:szCs w:val="22"/>
          <w:lang w:val="pl-PL"/>
        </w:rPr>
        <w:t>,</w:t>
      </w:r>
      <w:r w:rsidRPr="00550DFA">
        <w:rPr>
          <w:rFonts w:ascii="Arial" w:hAnsi="Arial" w:cs="Arial"/>
          <w:color w:val="000000"/>
          <w:sz w:val="22"/>
          <w:szCs w:val="22"/>
          <w:lang w:val="pl-PL"/>
        </w:rPr>
        <w:t xml:space="preserve"> ogólnoeuropejską sieć serwisową 24/7.</w:t>
      </w:r>
    </w:p>
    <w:p w14:paraId="58E03E3C" w14:textId="77777777" w:rsidR="00574DD8" w:rsidRPr="003F70D1" w:rsidRDefault="00574DD8" w:rsidP="005747BA">
      <w:pPr>
        <w:jc w:val="both"/>
        <w:rPr>
          <w:rFonts w:ascii="Arial" w:hAnsi="Arial" w:cs="Arial"/>
          <w:color w:val="000000"/>
          <w:sz w:val="18"/>
          <w:szCs w:val="18"/>
          <w:lang w:val="pl-PL" w:eastAsia="en-GB"/>
        </w:rPr>
      </w:pPr>
    </w:p>
    <w:p w14:paraId="19CE4AE9" w14:textId="77777777" w:rsidR="00E04EF2" w:rsidRPr="003F70D1" w:rsidRDefault="00E04EF2" w:rsidP="005747BA">
      <w:pPr>
        <w:jc w:val="both"/>
        <w:rPr>
          <w:rFonts w:ascii="Arial" w:hAnsi="Arial" w:cs="Arial"/>
          <w:color w:val="000000"/>
          <w:sz w:val="18"/>
          <w:szCs w:val="18"/>
          <w:lang w:val="pl-PL" w:eastAsia="en-GB"/>
        </w:rPr>
      </w:pPr>
    </w:p>
    <w:p w14:paraId="7593106D" w14:textId="77777777" w:rsidR="006D07AA" w:rsidRPr="003F70D1" w:rsidRDefault="006D07AA" w:rsidP="005747BA">
      <w:pPr>
        <w:jc w:val="both"/>
        <w:rPr>
          <w:rFonts w:ascii="Arial" w:hAnsi="Arial" w:cs="Arial"/>
          <w:color w:val="000000"/>
          <w:sz w:val="20"/>
          <w:szCs w:val="18"/>
          <w:lang w:val="pl-PL" w:eastAsia="en-GB"/>
        </w:rPr>
      </w:pPr>
      <w:proofErr w:type="spellStart"/>
      <w:r w:rsidRPr="003F70D1">
        <w:rPr>
          <w:rFonts w:ascii="Arial" w:hAnsi="Arial" w:cs="Arial"/>
          <w:b/>
          <w:color w:val="000000"/>
          <w:sz w:val="20"/>
          <w:szCs w:val="20"/>
          <w:lang w:val="pl-PL" w:eastAsia="en-GB"/>
        </w:rPr>
        <w:t>Goodyear</w:t>
      </w:r>
      <w:proofErr w:type="spellEnd"/>
    </w:p>
    <w:p w14:paraId="25EA1A30" w14:textId="77777777" w:rsidR="006D07AA" w:rsidRPr="003F70D1" w:rsidRDefault="006D07AA" w:rsidP="005747BA">
      <w:pPr>
        <w:jc w:val="both"/>
        <w:rPr>
          <w:rFonts w:ascii="Arial" w:hAnsi="Arial" w:cs="Arial"/>
          <w:color w:val="000000"/>
          <w:sz w:val="12"/>
          <w:szCs w:val="18"/>
          <w:lang w:val="pl-PL" w:eastAsia="en-GB"/>
        </w:rPr>
      </w:pPr>
    </w:p>
    <w:p w14:paraId="20FB6F31" w14:textId="049F9875" w:rsidR="006D07AA" w:rsidRPr="003F70D1" w:rsidRDefault="006D07AA" w:rsidP="005747BA">
      <w:pPr>
        <w:jc w:val="both"/>
        <w:rPr>
          <w:rFonts w:ascii="Arial" w:hAnsi="Arial" w:cs="Arial"/>
          <w:color w:val="000000"/>
          <w:sz w:val="20"/>
          <w:szCs w:val="18"/>
          <w:lang w:val="pl-PL" w:eastAsia="en-GB"/>
        </w:rPr>
      </w:pPr>
      <w:proofErr w:type="spellStart"/>
      <w:r w:rsidRPr="003F70D1">
        <w:rPr>
          <w:rFonts w:ascii="Arial" w:hAnsi="Arial" w:cs="Arial"/>
          <w:color w:val="000000"/>
          <w:sz w:val="20"/>
          <w:szCs w:val="18"/>
          <w:lang w:val="pl-PL" w:eastAsia="en-GB"/>
        </w:rPr>
        <w:t>Goodyear</w:t>
      </w:r>
      <w:proofErr w:type="spellEnd"/>
      <w:r w:rsidRPr="003F70D1">
        <w:rPr>
          <w:rFonts w:ascii="Arial" w:hAnsi="Arial" w:cs="Arial"/>
          <w:color w:val="000000"/>
          <w:sz w:val="20"/>
          <w:szCs w:val="18"/>
          <w:lang w:val="pl-PL" w:eastAsia="en-GB"/>
        </w:rPr>
        <w:t xml:space="preserve"> jest jednym z największych producentów opon na świecie. Firma zatrudnia około 6</w:t>
      </w:r>
      <w:r w:rsidR="00235EF4" w:rsidRPr="003F70D1">
        <w:rPr>
          <w:rFonts w:ascii="Arial" w:hAnsi="Arial" w:cs="Arial"/>
          <w:color w:val="000000"/>
          <w:sz w:val="20"/>
          <w:szCs w:val="18"/>
          <w:lang w:val="pl-PL" w:eastAsia="en-GB"/>
        </w:rPr>
        <w:t>3</w:t>
      </w:r>
      <w:r w:rsidRPr="003F70D1">
        <w:rPr>
          <w:rFonts w:ascii="Arial" w:hAnsi="Arial" w:cs="Arial"/>
          <w:color w:val="000000"/>
          <w:sz w:val="20"/>
          <w:szCs w:val="18"/>
          <w:lang w:val="pl-PL" w:eastAsia="en-GB"/>
        </w:rPr>
        <w:t xml:space="preserve"> 000 osób i wytwarza swoje wyroby w 47 zakładach w 21 krajach na świecie.  Posiada dwa Centra Innowacji w Akron, w stanie Ohio i Colmar-Berg, w Luksemburgu, które dostarczają najnowocześniejszych rozwiązań w zakresie produktów i usług, będących wyznacznikiem standardów i technologii w</w:t>
      </w:r>
      <w:r w:rsidR="00A61F0F" w:rsidRPr="003F70D1">
        <w:rPr>
          <w:rFonts w:ascii="Arial" w:hAnsi="Arial" w:cs="Arial"/>
          <w:color w:val="000000"/>
          <w:sz w:val="20"/>
          <w:szCs w:val="18"/>
          <w:lang w:val="pl-PL" w:eastAsia="en-GB"/>
        </w:rPr>
        <w:t> </w:t>
      </w:r>
      <w:r w:rsidRPr="003F70D1">
        <w:rPr>
          <w:rFonts w:ascii="Arial" w:hAnsi="Arial" w:cs="Arial"/>
          <w:color w:val="000000"/>
          <w:sz w:val="20"/>
          <w:szCs w:val="18"/>
          <w:lang w:val="pl-PL" w:eastAsia="en-GB"/>
        </w:rPr>
        <w:t xml:space="preserve">przemyśle. Więcej informacji na temat </w:t>
      </w:r>
      <w:proofErr w:type="spellStart"/>
      <w:r w:rsidRPr="003F70D1">
        <w:rPr>
          <w:rFonts w:ascii="Arial" w:hAnsi="Arial" w:cs="Arial"/>
          <w:color w:val="000000"/>
          <w:sz w:val="20"/>
          <w:szCs w:val="18"/>
          <w:lang w:val="pl-PL" w:eastAsia="en-GB"/>
        </w:rPr>
        <w:t>Goodyear</w:t>
      </w:r>
      <w:proofErr w:type="spellEnd"/>
      <w:r w:rsidRPr="003F70D1">
        <w:rPr>
          <w:rFonts w:ascii="Arial" w:hAnsi="Arial" w:cs="Arial"/>
          <w:color w:val="000000"/>
          <w:sz w:val="20"/>
          <w:szCs w:val="18"/>
          <w:lang w:val="pl-PL" w:eastAsia="en-GB"/>
        </w:rPr>
        <w:t xml:space="preserve"> i produktów firmy</w:t>
      </w:r>
      <w:r w:rsidRPr="003F70D1">
        <w:rPr>
          <w:rStyle w:val="Internetovodkaz"/>
          <w:rFonts w:ascii="Arial" w:hAnsi="Arial" w:cs="Arial"/>
          <w:color w:val="000000"/>
          <w:sz w:val="20"/>
          <w:szCs w:val="18"/>
          <w:u w:val="none"/>
          <w:lang w:val="pl-PL" w:eastAsia="en-GB"/>
        </w:rPr>
        <w:t xml:space="preserve"> </w:t>
      </w:r>
      <w:r w:rsidR="00235EF4" w:rsidRPr="003F70D1">
        <w:rPr>
          <w:rStyle w:val="Internetovodkaz"/>
          <w:rFonts w:ascii="Arial" w:hAnsi="Arial" w:cs="Arial"/>
          <w:color w:val="000000"/>
          <w:sz w:val="20"/>
          <w:szCs w:val="18"/>
          <w:u w:val="none"/>
          <w:lang w:val="pl-PL" w:eastAsia="en-GB"/>
        </w:rPr>
        <w:t xml:space="preserve">można znaleźć na stronie </w:t>
      </w:r>
      <w:hyperlink r:id="rId9" w:history="1">
        <w:r w:rsidR="00A61F0F" w:rsidRPr="00540482">
          <w:rPr>
            <w:rStyle w:val="Hipercze"/>
            <w:rFonts w:ascii="Arial" w:hAnsi="Arial" w:cs="Arial"/>
            <w:sz w:val="20"/>
            <w:szCs w:val="20"/>
            <w:lang w:val="pl-PL"/>
          </w:rPr>
          <w:t>https://news.goodyear.eu/pl-pl/</w:t>
        </w:r>
      </w:hyperlink>
      <w:r w:rsidR="00A61F0F" w:rsidRPr="00540482">
        <w:rPr>
          <w:rFonts w:ascii="Arial" w:hAnsi="Arial" w:cs="Arial"/>
          <w:sz w:val="20"/>
          <w:szCs w:val="20"/>
          <w:lang w:val="pl-PL"/>
        </w:rPr>
        <w:t xml:space="preserve">. </w:t>
      </w:r>
    </w:p>
    <w:p w14:paraId="68E576C7" w14:textId="775075E6" w:rsidR="006D07AA" w:rsidRPr="003F70D1" w:rsidRDefault="006D07AA" w:rsidP="005747BA">
      <w:pPr>
        <w:spacing w:after="120"/>
        <w:jc w:val="both"/>
        <w:rPr>
          <w:rFonts w:ascii="Arial" w:hAnsi="Arial" w:cs="Arial"/>
          <w:sz w:val="20"/>
          <w:szCs w:val="18"/>
          <w:lang w:val="pl-PL" w:eastAsia="ja-JP"/>
        </w:rPr>
      </w:pPr>
    </w:p>
    <w:p w14:paraId="4EFFDF83" w14:textId="77777777" w:rsidR="00235EF4" w:rsidRPr="003F70D1" w:rsidRDefault="00235EF4" w:rsidP="00235EF4">
      <w:pPr>
        <w:rPr>
          <w:rFonts w:ascii="Arial" w:hAnsi="Arial" w:cs="Arial"/>
          <w:b/>
          <w:sz w:val="22"/>
          <w:szCs w:val="22"/>
          <w:lang w:val="pl-PL"/>
        </w:rPr>
      </w:pPr>
      <w:r w:rsidRPr="003F70D1">
        <w:rPr>
          <w:rFonts w:ascii="Arial" w:hAnsi="Arial" w:cs="Arial"/>
          <w:b/>
          <w:sz w:val="22"/>
          <w:szCs w:val="22"/>
          <w:lang w:val="pl-PL"/>
        </w:rPr>
        <w:t>Więcej informacji udzielają:</w:t>
      </w:r>
    </w:p>
    <w:p w14:paraId="492E7FC7" w14:textId="77777777" w:rsidR="00235EF4" w:rsidRPr="003F70D1" w:rsidRDefault="00235EF4" w:rsidP="00235EF4">
      <w:pPr>
        <w:rPr>
          <w:rFonts w:ascii="Arial" w:hAnsi="Arial" w:cs="Arial"/>
          <w:b/>
          <w:sz w:val="22"/>
          <w:szCs w:val="22"/>
          <w:lang w:val="pl-PL"/>
        </w:rPr>
      </w:pPr>
      <w:r w:rsidRPr="003F70D1">
        <w:rPr>
          <w:rFonts w:ascii="Arial" w:hAnsi="Arial" w:cs="Arial"/>
          <w:b/>
          <w:sz w:val="22"/>
          <w:szCs w:val="22"/>
          <w:lang w:val="pl-PL"/>
        </w:rPr>
        <w:t>Janusz Krupa</w:t>
      </w:r>
    </w:p>
    <w:p w14:paraId="17E8D14F" w14:textId="77777777" w:rsidR="00235EF4" w:rsidRPr="003F70D1" w:rsidRDefault="00235EF4" w:rsidP="00235EF4">
      <w:pPr>
        <w:rPr>
          <w:rFonts w:ascii="Arial" w:hAnsi="Arial" w:cs="Arial"/>
          <w:sz w:val="22"/>
          <w:szCs w:val="22"/>
          <w:lang w:val="pl-PL"/>
        </w:rPr>
      </w:pPr>
      <w:r w:rsidRPr="003F70D1">
        <w:rPr>
          <w:rFonts w:ascii="Arial" w:hAnsi="Arial" w:cs="Arial"/>
          <w:sz w:val="22"/>
          <w:szCs w:val="22"/>
          <w:lang w:val="pl-PL"/>
        </w:rPr>
        <w:t>Menadżer Marketingu ds. Opon Użytkowych</w:t>
      </w:r>
    </w:p>
    <w:p w14:paraId="59B27946" w14:textId="77777777" w:rsidR="00235EF4" w:rsidRPr="003F70D1" w:rsidRDefault="00235EF4" w:rsidP="00235EF4">
      <w:pPr>
        <w:rPr>
          <w:rFonts w:ascii="Arial" w:hAnsi="Arial" w:cs="Arial"/>
          <w:sz w:val="22"/>
          <w:szCs w:val="22"/>
          <w:lang w:val="pl-PL"/>
        </w:rPr>
      </w:pPr>
      <w:proofErr w:type="spellStart"/>
      <w:r w:rsidRPr="003F70D1">
        <w:rPr>
          <w:rFonts w:ascii="Arial" w:hAnsi="Arial" w:cs="Arial"/>
          <w:sz w:val="22"/>
          <w:szCs w:val="22"/>
          <w:lang w:val="pl-PL"/>
        </w:rPr>
        <w:t>Goodyear</w:t>
      </w:r>
      <w:proofErr w:type="spellEnd"/>
      <w:r w:rsidRPr="003F70D1">
        <w:rPr>
          <w:rFonts w:ascii="Arial" w:hAnsi="Arial" w:cs="Arial"/>
          <w:sz w:val="22"/>
          <w:szCs w:val="22"/>
          <w:lang w:val="pl-PL"/>
        </w:rPr>
        <w:t xml:space="preserve"> Dunlop </w:t>
      </w:r>
      <w:proofErr w:type="spellStart"/>
      <w:r w:rsidRPr="003F70D1">
        <w:rPr>
          <w:rFonts w:ascii="Arial" w:hAnsi="Arial" w:cs="Arial"/>
          <w:sz w:val="22"/>
          <w:szCs w:val="22"/>
          <w:lang w:val="pl-PL"/>
        </w:rPr>
        <w:t>Tires</w:t>
      </w:r>
      <w:proofErr w:type="spellEnd"/>
      <w:r w:rsidRPr="003F70D1">
        <w:rPr>
          <w:rFonts w:ascii="Arial" w:hAnsi="Arial" w:cs="Arial"/>
          <w:sz w:val="22"/>
          <w:szCs w:val="22"/>
          <w:lang w:val="pl-PL"/>
        </w:rPr>
        <w:t xml:space="preserve"> Polska Sp. z o.o. </w:t>
      </w:r>
    </w:p>
    <w:p w14:paraId="2EE34766" w14:textId="77777777" w:rsidR="00235EF4" w:rsidRPr="003F70D1" w:rsidRDefault="00235EF4" w:rsidP="00235EF4">
      <w:pPr>
        <w:rPr>
          <w:rFonts w:ascii="Arial" w:hAnsi="Arial" w:cs="Arial"/>
          <w:sz w:val="22"/>
          <w:szCs w:val="22"/>
          <w:lang w:val="en-US"/>
        </w:rPr>
      </w:pPr>
      <w:r w:rsidRPr="003F70D1">
        <w:rPr>
          <w:rFonts w:ascii="Arial" w:hAnsi="Arial" w:cs="Arial"/>
          <w:sz w:val="22"/>
          <w:szCs w:val="22"/>
          <w:lang w:val="en-US"/>
        </w:rPr>
        <w:t>tel.: (22) 571 58 80</w:t>
      </w:r>
    </w:p>
    <w:p w14:paraId="6036ED25" w14:textId="77777777" w:rsidR="00235EF4" w:rsidRPr="003F70D1" w:rsidRDefault="00235EF4" w:rsidP="00235EF4">
      <w:pPr>
        <w:rPr>
          <w:rFonts w:ascii="Arial" w:hAnsi="Arial" w:cs="Arial"/>
          <w:sz w:val="22"/>
          <w:szCs w:val="22"/>
          <w:lang w:val="en-US"/>
        </w:rPr>
      </w:pPr>
      <w:r w:rsidRPr="003F70D1">
        <w:rPr>
          <w:rFonts w:ascii="Arial" w:hAnsi="Arial" w:cs="Arial"/>
          <w:sz w:val="22"/>
          <w:szCs w:val="22"/>
          <w:lang w:val="en-US"/>
        </w:rPr>
        <w:t xml:space="preserve">e-mail: </w:t>
      </w:r>
      <w:hyperlink r:id="rId10" w:history="1">
        <w:r w:rsidRPr="003F70D1">
          <w:rPr>
            <w:rStyle w:val="Hipercze"/>
            <w:rFonts w:ascii="Arial" w:hAnsi="Arial" w:cs="Arial"/>
            <w:color w:val="0563C1"/>
            <w:sz w:val="22"/>
            <w:szCs w:val="22"/>
            <w:lang w:val="en-US"/>
          </w:rPr>
          <w:t>janusz_krupa@goodyear.com</w:t>
        </w:r>
      </w:hyperlink>
      <w:r w:rsidRPr="003F70D1">
        <w:rPr>
          <w:rFonts w:ascii="Arial" w:hAnsi="Arial" w:cs="Arial"/>
          <w:sz w:val="22"/>
          <w:szCs w:val="22"/>
          <w:lang w:val="en-US"/>
        </w:rPr>
        <w:t xml:space="preserve"> </w:t>
      </w:r>
    </w:p>
    <w:p w14:paraId="36347D28" w14:textId="77777777" w:rsidR="00235EF4" w:rsidRPr="003F70D1" w:rsidRDefault="00235EF4" w:rsidP="00235EF4">
      <w:pPr>
        <w:rPr>
          <w:rFonts w:ascii="Arial" w:hAnsi="Arial" w:cs="Arial"/>
          <w:b/>
          <w:sz w:val="22"/>
          <w:szCs w:val="22"/>
          <w:lang w:val="en-US"/>
        </w:rPr>
      </w:pPr>
    </w:p>
    <w:p w14:paraId="16B243C5" w14:textId="77777777" w:rsidR="00235EF4" w:rsidRPr="003F70D1" w:rsidRDefault="00235EF4" w:rsidP="00235EF4">
      <w:pPr>
        <w:rPr>
          <w:rFonts w:ascii="Arial" w:hAnsi="Arial" w:cs="Arial"/>
          <w:b/>
          <w:sz w:val="22"/>
          <w:szCs w:val="22"/>
          <w:lang w:val="pl-PL"/>
        </w:rPr>
      </w:pPr>
      <w:r w:rsidRPr="003F70D1">
        <w:rPr>
          <w:rFonts w:ascii="Arial" w:hAnsi="Arial" w:cs="Arial"/>
          <w:b/>
          <w:sz w:val="22"/>
          <w:szCs w:val="22"/>
          <w:lang w:val="pl-PL"/>
        </w:rPr>
        <w:t>Marlena Garucka-Kubajek</w:t>
      </w:r>
    </w:p>
    <w:p w14:paraId="4FDEA70B" w14:textId="77777777" w:rsidR="00235EF4" w:rsidRPr="003F70D1" w:rsidRDefault="00235EF4" w:rsidP="00235EF4">
      <w:pPr>
        <w:rPr>
          <w:rFonts w:ascii="Arial" w:hAnsi="Arial" w:cs="Arial"/>
          <w:sz w:val="22"/>
          <w:szCs w:val="22"/>
          <w:lang w:val="pl-PL"/>
        </w:rPr>
      </w:pPr>
      <w:r w:rsidRPr="003F70D1">
        <w:rPr>
          <w:rFonts w:ascii="Arial" w:hAnsi="Arial" w:cs="Arial"/>
          <w:sz w:val="22"/>
          <w:szCs w:val="22"/>
          <w:lang w:val="pl-PL"/>
        </w:rPr>
        <w:t xml:space="preserve">Biuro Prasowe </w:t>
      </w:r>
      <w:proofErr w:type="spellStart"/>
      <w:r w:rsidRPr="003F70D1">
        <w:rPr>
          <w:rFonts w:ascii="Arial" w:hAnsi="Arial" w:cs="Arial"/>
          <w:sz w:val="22"/>
          <w:szCs w:val="22"/>
          <w:lang w:val="pl-PL"/>
        </w:rPr>
        <w:t>Goodyear</w:t>
      </w:r>
      <w:proofErr w:type="spellEnd"/>
      <w:r w:rsidRPr="003F70D1">
        <w:rPr>
          <w:rFonts w:ascii="Arial" w:hAnsi="Arial" w:cs="Arial"/>
          <w:sz w:val="22"/>
          <w:szCs w:val="22"/>
          <w:lang w:val="pl-PL"/>
        </w:rPr>
        <w:t xml:space="preserve"> </w:t>
      </w:r>
    </w:p>
    <w:p w14:paraId="2BBB3FF7" w14:textId="77777777" w:rsidR="00235EF4" w:rsidRPr="003F70D1" w:rsidRDefault="00235EF4" w:rsidP="00235EF4">
      <w:pPr>
        <w:rPr>
          <w:rFonts w:ascii="Arial" w:hAnsi="Arial" w:cs="Arial"/>
          <w:sz w:val="22"/>
          <w:szCs w:val="22"/>
          <w:lang w:val="en-US"/>
        </w:rPr>
      </w:pPr>
      <w:r w:rsidRPr="003F70D1">
        <w:rPr>
          <w:rFonts w:ascii="Arial" w:hAnsi="Arial" w:cs="Arial"/>
          <w:sz w:val="22"/>
          <w:szCs w:val="22"/>
          <w:lang w:val="en-US"/>
        </w:rPr>
        <w:t xml:space="preserve">Alert Media Communications </w:t>
      </w:r>
    </w:p>
    <w:p w14:paraId="4991C0F2" w14:textId="77777777" w:rsidR="00235EF4" w:rsidRPr="003F70D1" w:rsidRDefault="00235EF4" w:rsidP="00235EF4">
      <w:pPr>
        <w:rPr>
          <w:rFonts w:ascii="Arial" w:hAnsi="Arial" w:cs="Arial"/>
          <w:sz w:val="22"/>
          <w:szCs w:val="22"/>
          <w:lang w:val="en-US"/>
        </w:rPr>
      </w:pPr>
      <w:r w:rsidRPr="003F70D1">
        <w:rPr>
          <w:rFonts w:ascii="Arial" w:hAnsi="Arial" w:cs="Arial"/>
          <w:sz w:val="22"/>
          <w:szCs w:val="22"/>
          <w:lang w:val="en-US"/>
        </w:rPr>
        <w:t xml:space="preserve">tel.: 22 546 11 00, </w:t>
      </w:r>
      <w:proofErr w:type="spellStart"/>
      <w:r w:rsidRPr="003F70D1">
        <w:rPr>
          <w:rFonts w:ascii="Arial" w:hAnsi="Arial" w:cs="Arial"/>
          <w:sz w:val="22"/>
          <w:szCs w:val="22"/>
          <w:lang w:val="en-US"/>
        </w:rPr>
        <w:t>kom</w:t>
      </w:r>
      <w:proofErr w:type="spellEnd"/>
      <w:r w:rsidRPr="003F70D1">
        <w:rPr>
          <w:rFonts w:ascii="Arial" w:hAnsi="Arial" w:cs="Arial"/>
          <w:sz w:val="22"/>
          <w:szCs w:val="22"/>
          <w:lang w:val="en-US"/>
        </w:rPr>
        <w:t>. 506 051 987</w:t>
      </w:r>
    </w:p>
    <w:p w14:paraId="77A3D210" w14:textId="77777777" w:rsidR="00235EF4" w:rsidRPr="003F70D1" w:rsidRDefault="00235EF4" w:rsidP="00235EF4">
      <w:pPr>
        <w:jc w:val="both"/>
        <w:rPr>
          <w:rFonts w:ascii="Arial" w:hAnsi="Arial" w:cs="Arial"/>
          <w:color w:val="000000"/>
          <w:sz w:val="22"/>
          <w:szCs w:val="22"/>
          <w:lang w:val="pl-PL" w:eastAsia="en-GB"/>
        </w:rPr>
      </w:pPr>
      <w:r w:rsidRPr="003F70D1">
        <w:rPr>
          <w:rFonts w:ascii="Arial" w:hAnsi="Arial" w:cs="Arial"/>
          <w:sz w:val="22"/>
          <w:szCs w:val="22"/>
          <w:lang w:val="en-US"/>
        </w:rPr>
        <w:t xml:space="preserve">e-mail: </w:t>
      </w:r>
      <w:hyperlink r:id="rId11" w:history="1">
        <w:r w:rsidRPr="003F70D1">
          <w:rPr>
            <w:rStyle w:val="Hipercze"/>
            <w:rFonts w:ascii="Arial" w:hAnsi="Arial" w:cs="Arial"/>
            <w:color w:val="0563C1"/>
            <w:sz w:val="22"/>
            <w:szCs w:val="22"/>
            <w:lang w:val="en-US"/>
          </w:rPr>
          <w:t>goodyear@alertmedia.pl</w:t>
        </w:r>
      </w:hyperlink>
    </w:p>
    <w:p w14:paraId="64C7FC80" w14:textId="77777777" w:rsidR="00235EF4" w:rsidRPr="003F70D1" w:rsidRDefault="00235EF4" w:rsidP="005747BA">
      <w:pPr>
        <w:spacing w:after="120"/>
        <w:jc w:val="both"/>
        <w:rPr>
          <w:rFonts w:ascii="Arial" w:hAnsi="Arial" w:cs="Arial"/>
          <w:sz w:val="20"/>
          <w:szCs w:val="18"/>
          <w:lang w:val="pl-PL" w:eastAsia="ja-JP"/>
        </w:rPr>
      </w:pPr>
    </w:p>
    <w:bookmarkEnd w:id="0"/>
    <w:p w14:paraId="460A912D" w14:textId="77777777" w:rsidR="006D07AA" w:rsidRPr="003F70D1" w:rsidRDefault="006D07AA" w:rsidP="005747BA">
      <w:pPr>
        <w:jc w:val="both"/>
        <w:rPr>
          <w:rFonts w:ascii="Arial" w:hAnsi="Arial" w:cs="Arial"/>
          <w:color w:val="000000"/>
          <w:sz w:val="18"/>
          <w:szCs w:val="18"/>
          <w:lang w:val="pl-PL" w:eastAsia="en-GB"/>
        </w:rPr>
      </w:pPr>
    </w:p>
    <w:sectPr w:rsidR="006D07AA" w:rsidRPr="003F70D1" w:rsidSect="00B87C67">
      <w:footerReference w:type="even" r:id="rId12"/>
      <w:footerReference w:type="default" r:id="rId13"/>
      <w:pgSz w:w="11906" w:h="16838"/>
      <w:pgMar w:top="899" w:right="1466"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7EA88" w14:textId="77777777" w:rsidR="00422107" w:rsidRDefault="00422107">
      <w:r>
        <w:separator/>
      </w:r>
    </w:p>
  </w:endnote>
  <w:endnote w:type="continuationSeparator" w:id="0">
    <w:p w14:paraId="693A53F7" w14:textId="77777777" w:rsidR="00422107" w:rsidRDefault="0042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54E5E" w14:textId="77777777" w:rsidR="006D07AA" w:rsidRDefault="006D07AA" w:rsidP="001D6E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7C2DF0" w14:textId="77777777" w:rsidR="006D07AA" w:rsidRDefault="006D07AA" w:rsidP="007C10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829D" w14:textId="77777777" w:rsidR="006D07AA" w:rsidRPr="007C1023" w:rsidRDefault="006D07AA" w:rsidP="001D6E7F">
    <w:pPr>
      <w:pStyle w:val="Stopka"/>
      <w:framePr w:wrap="around" w:vAnchor="text" w:hAnchor="margin" w:xAlign="right" w:y="1"/>
      <w:rPr>
        <w:rStyle w:val="Numerstrony"/>
        <w:rFonts w:ascii="Arial" w:hAnsi="Arial" w:cs="Arial"/>
        <w:sz w:val="20"/>
        <w:szCs w:val="20"/>
      </w:rPr>
    </w:pPr>
    <w:r w:rsidRPr="007C1023">
      <w:rPr>
        <w:rStyle w:val="Numerstrony"/>
        <w:rFonts w:ascii="Arial" w:hAnsi="Arial" w:cs="Arial"/>
        <w:sz w:val="20"/>
        <w:szCs w:val="20"/>
      </w:rPr>
      <w:fldChar w:fldCharType="begin"/>
    </w:r>
    <w:r w:rsidRPr="007C1023">
      <w:rPr>
        <w:rStyle w:val="Numerstrony"/>
        <w:rFonts w:ascii="Arial" w:hAnsi="Arial" w:cs="Arial"/>
        <w:sz w:val="20"/>
        <w:szCs w:val="20"/>
      </w:rPr>
      <w:instrText xml:space="preserve">PAGE  </w:instrText>
    </w:r>
    <w:r w:rsidRPr="007C1023">
      <w:rPr>
        <w:rStyle w:val="Numerstrony"/>
        <w:rFonts w:ascii="Arial" w:hAnsi="Arial" w:cs="Arial"/>
        <w:sz w:val="20"/>
        <w:szCs w:val="20"/>
      </w:rPr>
      <w:fldChar w:fldCharType="separate"/>
    </w:r>
    <w:r>
      <w:rPr>
        <w:rStyle w:val="Numerstrony"/>
        <w:rFonts w:ascii="Arial" w:hAnsi="Arial" w:cs="Arial"/>
        <w:noProof/>
        <w:sz w:val="20"/>
        <w:szCs w:val="20"/>
      </w:rPr>
      <w:t>3</w:t>
    </w:r>
    <w:r w:rsidRPr="007C1023">
      <w:rPr>
        <w:rStyle w:val="Numerstrony"/>
        <w:rFonts w:ascii="Arial" w:hAnsi="Arial" w:cs="Arial"/>
        <w:sz w:val="20"/>
        <w:szCs w:val="20"/>
      </w:rPr>
      <w:fldChar w:fldCharType="end"/>
    </w:r>
  </w:p>
  <w:p w14:paraId="1E1EB075" w14:textId="77777777" w:rsidR="006D07AA" w:rsidRDefault="006D07AA" w:rsidP="007C10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63674" w14:textId="77777777" w:rsidR="00422107" w:rsidRDefault="00422107">
      <w:r>
        <w:separator/>
      </w:r>
    </w:p>
  </w:footnote>
  <w:footnote w:type="continuationSeparator" w:id="0">
    <w:p w14:paraId="6F0FF50E" w14:textId="77777777" w:rsidR="00422107" w:rsidRDefault="00422107">
      <w:r>
        <w:continuationSeparator/>
      </w:r>
    </w:p>
  </w:footnote>
  <w:footnote w:id="1">
    <w:p w14:paraId="023B0978" w14:textId="63179081" w:rsidR="00574DD8" w:rsidRPr="00550DFA" w:rsidRDefault="00574DD8" w:rsidP="00574DD8">
      <w:pPr>
        <w:spacing w:after="120" w:line="360" w:lineRule="auto"/>
        <w:jc w:val="both"/>
        <w:rPr>
          <w:rFonts w:ascii="Arial" w:hAnsi="Arial" w:cs="Arial"/>
          <w:b/>
          <w:color w:val="000000"/>
          <w:sz w:val="18"/>
          <w:szCs w:val="18"/>
          <w:lang w:val="pl-PL" w:eastAsia="en-GB"/>
        </w:rPr>
      </w:pPr>
      <w:r>
        <w:rPr>
          <w:rStyle w:val="Odwoanieprzypisudolnego"/>
        </w:rPr>
        <w:footnoteRef/>
      </w:r>
      <w:r w:rsidRPr="00540482">
        <w:rPr>
          <w:lang w:val="pl-PL"/>
        </w:rPr>
        <w:t xml:space="preserve"> </w:t>
      </w:r>
      <w:r w:rsidRPr="00574DD8">
        <w:rPr>
          <w:rFonts w:ascii="Arial" w:hAnsi="Arial" w:cs="Arial"/>
          <w:color w:val="000000"/>
          <w:sz w:val="18"/>
          <w:szCs w:val="18"/>
          <w:lang w:val="pl-PL"/>
        </w:rPr>
        <w:t>95% dokładność wymienionych danych może różnić</w:t>
      </w:r>
      <w:r>
        <w:rPr>
          <w:rFonts w:ascii="Arial" w:hAnsi="Arial" w:cs="Arial"/>
          <w:color w:val="000000"/>
          <w:sz w:val="18"/>
          <w:szCs w:val="18"/>
          <w:lang w:val="pl-PL"/>
        </w:rPr>
        <w:t xml:space="preserve"> się</w:t>
      </w:r>
      <w:r w:rsidRPr="00574DD8">
        <w:rPr>
          <w:rFonts w:ascii="Arial" w:hAnsi="Arial" w:cs="Arial"/>
          <w:color w:val="000000"/>
          <w:sz w:val="18"/>
          <w:szCs w:val="18"/>
          <w:lang w:val="pl-PL"/>
        </w:rPr>
        <w:t xml:space="preserve"> w zależności od rodzaju podróży. Najwyższy poziom dokładności jest obserwowany w przypadku przewozów długodystansowych.</w:t>
      </w:r>
    </w:p>
    <w:p w14:paraId="5AC24329" w14:textId="2DE6FD49" w:rsidR="00574DD8" w:rsidRPr="00574DD8" w:rsidRDefault="00574DD8">
      <w:pPr>
        <w:pStyle w:val="Tekstprzypisudolnego"/>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772"/>
    <w:multiLevelType w:val="hybridMultilevel"/>
    <w:tmpl w:val="9AD6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807CB"/>
    <w:multiLevelType w:val="multilevel"/>
    <w:tmpl w:val="3BDE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C31421"/>
    <w:multiLevelType w:val="hybridMultilevel"/>
    <w:tmpl w:val="F758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713222"/>
    <w:multiLevelType w:val="multilevel"/>
    <w:tmpl w:val="1E26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A1789A"/>
    <w:multiLevelType w:val="hybridMultilevel"/>
    <w:tmpl w:val="EB00E878"/>
    <w:lvl w:ilvl="0" w:tplc="C91CDDC8">
      <w:start w:val="16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43887C63"/>
    <w:multiLevelType w:val="multilevel"/>
    <w:tmpl w:val="70C82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3E090C"/>
    <w:multiLevelType w:val="hybridMultilevel"/>
    <w:tmpl w:val="F83A6A8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15" w15:restartNumberingAfterBreak="0">
    <w:nsid w:val="71BB67BE"/>
    <w:multiLevelType w:val="hybridMultilevel"/>
    <w:tmpl w:val="496AF23C"/>
    <w:lvl w:ilvl="0" w:tplc="A1DC2104">
      <w:start w:val="1"/>
      <w:numFmt w:val="bullet"/>
      <w:lvlText w:val="•"/>
      <w:lvlJc w:val="left"/>
      <w:pPr>
        <w:tabs>
          <w:tab w:val="num" w:pos="720"/>
        </w:tabs>
        <w:ind w:left="720" w:hanging="360"/>
      </w:pPr>
      <w:rPr>
        <w:rFonts w:ascii="Arial" w:hAnsi="Arial" w:hint="default"/>
      </w:rPr>
    </w:lvl>
    <w:lvl w:ilvl="1" w:tplc="D9BED930">
      <w:start w:val="1"/>
      <w:numFmt w:val="bullet"/>
      <w:lvlText w:val="•"/>
      <w:lvlJc w:val="left"/>
      <w:pPr>
        <w:tabs>
          <w:tab w:val="num" w:pos="1440"/>
        </w:tabs>
        <w:ind w:left="1440" w:hanging="360"/>
      </w:pPr>
      <w:rPr>
        <w:rFonts w:ascii="Arial" w:hAnsi="Arial" w:hint="default"/>
      </w:rPr>
    </w:lvl>
    <w:lvl w:ilvl="2" w:tplc="A3A8DFAA" w:tentative="1">
      <w:start w:val="1"/>
      <w:numFmt w:val="bullet"/>
      <w:lvlText w:val="•"/>
      <w:lvlJc w:val="left"/>
      <w:pPr>
        <w:tabs>
          <w:tab w:val="num" w:pos="2160"/>
        </w:tabs>
        <w:ind w:left="2160" w:hanging="360"/>
      </w:pPr>
      <w:rPr>
        <w:rFonts w:ascii="Arial" w:hAnsi="Arial" w:hint="default"/>
      </w:rPr>
    </w:lvl>
    <w:lvl w:ilvl="3" w:tplc="1D3E5EE2" w:tentative="1">
      <w:start w:val="1"/>
      <w:numFmt w:val="bullet"/>
      <w:lvlText w:val="•"/>
      <w:lvlJc w:val="left"/>
      <w:pPr>
        <w:tabs>
          <w:tab w:val="num" w:pos="2880"/>
        </w:tabs>
        <w:ind w:left="2880" w:hanging="360"/>
      </w:pPr>
      <w:rPr>
        <w:rFonts w:ascii="Arial" w:hAnsi="Arial" w:hint="default"/>
      </w:rPr>
    </w:lvl>
    <w:lvl w:ilvl="4" w:tplc="6F44EA4E" w:tentative="1">
      <w:start w:val="1"/>
      <w:numFmt w:val="bullet"/>
      <w:lvlText w:val="•"/>
      <w:lvlJc w:val="left"/>
      <w:pPr>
        <w:tabs>
          <w:tab w:val="num" w:pos="3600"/>
        </w:tabs>
        <w:ind w:left="3600" w:hanging="360"/>
      </w:pPr>
      <w:rPr>
        <w:rFonts w:ascii="Arial" w:hAnsi="Arial" w:hint="default"/>
      </w:rPr>
    </w:lvl>
    <w:lvl w:ilvl="5" w:tplc="4378A27A" w:tentative="1">
      <w:start w:val="1"/>
      <w:numFmt w:val="bullet"/>
      <w:lvlText w:val="•"/>
      <w:lvlJc w:val="left"/>
      <w:pPr>
        <w:tabs>
          <w:tab w:val="num" w:pos="4320"/>
        </w:tabs>
        <w:ind w:left="4320" w:hanging="360"/>
      </w:pPr>
      <w:rPr>
        <w:rFonts w:ascii="Arial" w:hAnsi="Arial" w:hint="default"/>
      </w:rPr>
    </w:lvl>
    <w:lvl w:ilvl="6" w:tplc="AD9A8F60" w:tentative="1">
      <w:start w:val="1"/>
      <w:numFmt w:val="bullet"/>
      <w:lvlText w:val="•"/>
      <w:lvlJc w:val="left"/>
      <w:pPr>
        <w:tabs>
          <w:tab w:val="num" w:pos="5040"/>
        </w:tabs>
        <w:ind w:left="5040" w:hanging="360"/>
      </w:pPr>
      <w:rPr>
        <w:rFonts w:ascii="Arial" w:hAnsi="Arial" w:hint="default"/>
      </w:rPr>
    </w:lvl>
    <w:lvl w:ilvl="7" w:tplc="C75A4102" w:tentative="1">
      <w:start w:val="1"/>
      <w:numFmt w:val="bullet"/>
      <w:lvlText w:val="•"/>
      <w:lvlJc w:val="left"/>
      <w:pPr>
        <w:tabs>
          <w:tab w:val="num" w:pos="5760"/>
        </w:tabs>
        <w:ind w:left="5760" w:hanging="360"/>
      </w:pPr>
      <w:rPr>
        <w:rFonts w:ascii="Arial" w:hAnsi="Arial" w:hint="default"/>
      </w:rPr>
    </w:lvl>
    <w:lvl w:ilvl="8" w:tplc="3F646E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184AEE"/>
    <w:multiLevelType w:val="hybridMultilevel"/>
    <w:tmpl w:val="C88C3068"/>
    <w:lvl w:ilvl="0" w:tplc="08090001">
      <w:start w:val="1"/>
      <w:numFmt w:val="bullet"/>
      <w:lvlText w:val=""/>
      <w:lvlJc w:val="left"/>
      <w:pPr>
        <w:tabs>
          <w:tab w:val="num" w:pos="779"/>
        </w:tabs>
        <w:ind w:left="77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9"/>
  </w:num>
  <w:num w:numId="2">
    <w:abstractNumId w:val="16"/>
  </w:num>
  <w:num w:numId="3">
    <w:abstractNumId w:val="3"/>
  </w:num>
  <w:num w:numId="4">
    <w:abstractNumId w:val="11"/>
  </w:num>
  <w:num w:numId="5">
    <w:abstractNumId w:val="4"/>
  </w:num>
  <w:num w:numId="6">
    <w:abstractNumId w:val="6"/>
  </w:num>
  <w:num w:numId="7">
    <w:abstractNumId w:val="2"/>
  </w:num>
  <w:num w:numId="8">
    <w:abstractNumId w:val="8"/>
  </w:num>
  <w:num w:numId="9">
    <w:abstractNumId w:val="14"/>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5"/>
  </w:num>
  <w:num w:numId="13">
    <w:abstractNumId w:val="0"/>
  </w:num>
  <w:num w:numId="14">
    <w:abstractNumId w:val="13"/>
  </w:num>
  <w:num w:numId="15">
    <w:abstractNumId w:val="1"/>
  </w:num>
  <w:num w:numId="16">
    <w:abstractNumId w:val="12"/>
  </w:num>
  <w:num w:numId="17">
    <w:abstractNumId w:val="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20"/>
    <w:rsid w:val="00001B42"/>
    <w:rsid w:val="00002775"/>
    <w:rsid w:val="0000468A"/>
    <w:rsid w:val="00004840"/>
    <w:rsid w:val="000061D9"/>
    <w:rsid w:val="000117D8"/>
    <w:rsid w:val="00011857"/>
    <w:rsid w:val="000137A6"/>
    <w:rsid w:val="00014C98"/>
    <w:rsid w:val="00020A21"/>
    <w:rsid w:val="00021E1C"/>
    <w:rsid w:val="000228E5"/>
    <w:rsid w:val="00022C30"/>
    <w:rsid w:val="000266CB"/>
    <w:rsid w:val="000267D7"/>
    <w:rsid w:val="00026DD6"/>
    <w:rsid w:val="000329B4"/>
    <w:rsid w:val="00034523"/>
    <w:rsid w:val="000348C5"/>
    <w:rsid w:val="00035CA9"/>
    <w:rsid w:val="0004474F"/>
    <w:rsid w:val="0004632F"/>
    <w:rsid w:val="000514DD"/>
    <w:rsid w:val="000536C2"/>
    <w:rsid w:val="000537C3"/>
    <w:rsid w:val="0005382F"/>
    <w:rsid w:val="00054152"/>
    <w:rsid w:val="00060D40"/>
    <w:rsid w:val="0006380A"/>
    <w:rsid w:val="00063F75"/>
    <w:rsid w:val="000666AE"/>
    <w:rsid w:val="000670CB"/>
    <w:rsid w:val="000671C9"/>
    <w:rsid w:val="00071E79"/>
    <w:rsid w:val="000728E2"/>
    <w:rsid w:val="00075B86"/>
    <w:rsid w:val="00076F5F"/>
    <w:rsid w:val="00076FAF"/>
    <w:rsid w:val="00080313"/>
    <w:rsid w:val="00081458"/>
    <w:rsid w:val="000829C6"/>
    <w:rsid w:val="00083779"/>
    <w:rsid w:val="00085A5C"/>
    <w:rsid w:val="00086509"/>
    <w:rsid w:val="000906E4"/>
    <w:rsid w:val="00090A85"/>
    <w:rsid w:val="00092282"/>
    <w:rsid w:val="0009297A"/>
    <w:rsid w:val="0009761D"/>
    <w:rsid w:val="000A11B4"/>
    <w:rsid w:val="000A192D"/>
    <w:rsid w:val="000A5598"/>
    <w:rsid w:val="000A588A"/>
    <w:rsid w:val="000A63AA"/>
    <w:rsid w:val="000B0F9F"/>
    <w:rsid w:val="000B1F08"/>
    <w:rsid w:val="000B5FCD"/>
    <w:rsid w:val="000C3351"/>
    <w:rsid w:val="000C7949"/>
    <w:rsid w:val="000D62A6"/>
    <w:rsid w:val="000E1EFF"/>
    <w:rsid w:val="000E2141"/>
    <w:rsid w:val="000E4097"/>
    <w:rsid w:val="000E415B"/>
    <w:rsid w:val="000F10FC"/>
    <w:rsid w:val="000F3F97"/>
    <w:rsid w:val="000F716E"/>
    <w:rsid w:val="00101B16"/>
    <w:rsid w:val="001028C2"/>
    <w:rsid w:val="00104B34"/>
    <w:rsid w:val="00106172"/>
    <w:rsid w:val="001119C2"/>
    <w:rsid w:val="00112637"/>
    <w:rsid w:val="00113B3E"/>
    <w:rsid w:val="001146E8"/>
    <w:rsid w:val="0011558B"/>
    <w:rsid w:val="00117D96"/>
    <w:rsid w:val="0012391E"/>
    <w:rsid w:val="001259DF"/>
    <w:rsid w:val="00132031"/>
    <w:rsid w:val="00135CE7"/>
    <w:rsid w:val="001420FC"/>
    <w:rsid w:val="001429ED"/>
    <w:rsid w:val="00143DB7"/>
    <w:rsid w:val="00144396"/>
    <w:rsid w:val="001477E2"/>
    <w:rsid w:val="00150FB8"/>
    <w:rsid w:val="001522CD"/>
    <w:rsid w:val="00156CCE"/>
    <w:rsid w:val="00157411"/>
    <w:rsid w:val="0016346B"/>
    <w:rsid w:val="00166FA1"/>
    <w:rsid w:val="0016794D"/>
    <w:rsid w:val="00171313"/>
    <w:rsid w:val="001803D6"/>
    <w:rsid w:val="00181A19"/>
    <w:rsid w:val="0018536C"/>
    <w:rsid w:val="0019255A"/>
    <w:rsid w:val="0019434C"/>
    <w:rsid w:val="00194F4C"/>
    <w:rsid w:val="00195D1F"/>
    <w:rsid w:val="001967E2"/>
    <w:rsid w:val="001A3CF3"/>
    <w:rsid w:val="001A48DD"/>
    <w:rsid w:val="001A4970"/>
    <w:rsid w:val="001A5CF5"/>
    <w:rsid w:val="001A7901"/>
    <w:rsid w:val="001A7E73"/>
    <w:rsid w:val="001B0309"/>
    <w:rsid w:val="001B0336"/>
    <w:rsid w:val="001B365B"/>
    <w:rsid w:val="001C21C9"/>
    <w:rsid w:val="001C41BA"/>
    <w:rsid w:val="001C4D70"/>
    <w:rsid w:val="001C5161"/>
    <w:rsid w:val="001D07F9"/>
    <w:rsid w:val="001D37A7"/>
    <w:rsid w:val="001D42A8"/>
    <w:rsid w:val="001D6E7F"/>
    <w:rsid w:val="001E02C9"/>
    <w:rsid w:val="001E24FD"/>
    <w:rsid w:val="001E2B76"/>
    <w:rsid w:val="001E5A10"/>
    <w:rsid w:val="001E5F14"/>
    <w:rsid w:val="001E619A"/>
    <w:rsid w:val="001F13E9"/>
    <w:rsid w:val="001F2203"/>
    <w:rsid w:val="001F2A0E"/>
    <w:rsid w:val="001F2EF2"/>
    <w:rsid w:val="001F6F88"/>
    <w:rsid w:val="001F7D61"/>
    <w:rsid w:val="00201EDC"/>
    <w:rsid w:val="002020B1"/>
    <w:rsid w:val="00202B70"/>
    <w:rsid w:val="002037B5"/>
    <w:rsid w:val="002040A3"/>
    <w:rsid w:val="0020772F"/>
    <w:rsid w:val="002077F3"/>
    <w:rsid w:val="00211CD9"/>
    <w:rsid w:val="002128BC"/>
    <w:rsid w:val="002134C4"/>
    <w:rsid w:val="0021446C"/>
    <w:rsid w:val="0021648D"/>
    <w:rsid w:val="00220D7B"/>
    <w:rsid w:val="00221A0A"/>
    <w:rsid w:val="00222146"/>
    <w:rsid w:val="00223F8B"/>
    <w:rsid w:val="002243BA"/>
    <w:rsid w:val="00225A44"/>
    <w:rsid w:val="00225BE2"/>
    <w:rsid w:val="00230F72"/>
    <w:rsid w:val="00234ED4"/>
    <w:rsid w:val="00235EF4"/>
    <w:rsid w:val="00236910"/>
    <w:rsid w:val="00237F5C"/>
    <w:rsid w:val="00242A02"/>
    <w:rsid w:val="0024609C"/>
    <w:rsid w:val="00246208"/>
    <w:rsid w:val="00247E4F"/>
    <w:rsid w:val="00251580"/>
    <w:rsid w:val="0025168C"/>
    <w:rsid w:val="00252114"/>
    <w:rsid w:val="0025524E"/>
    <w:rsid w:val="00255F6A"/>
    <w:rsid w:val="00256D39"/>
    <w:rsid w:val="00257B94"/>
    <w:rsid w:val="00260FF8"/>
    <w:rsid w:val="00261603"/>
    <w:rsid w:val="002617A7"/>
    <w:rsid w:val="00263229"/>
    <w:rsid w:val="00263B5C"/>
    <w:rsid w:val="00264E72"/>
    <w:rsid w:val="00265570"/>
    <w:rsid w:val="00270C70"/>
    <w:rsid w:val="00271273"/>
    <w:rsid w:val="0027360E"/>
    <w:rsid w:val="0027475E"/>
    <w:rsid w:val="0028260C"/>
    <w:rsid w:val="00285A07"/>
    <w:rsid w:val="002904BA"/>
    <w:rsid w:val="00290A52"/>
    <w:rsid w:val="00295F3A"/>
    <w:rsid w:val="002965DB"/>
    <w:rsid w:val="002A7669"/>
    <w:rsid w:val="002B1250"/>
    <w:rsid w:val="002B135F"/>
    <w:rsid w:val="002B55C0"/>
    <w:rsid w:val="002B6ED4"/>
    <w:rsid w:val="002B7FBF"/>
    <w:rsid w:val="002C00F5"/>
    <w:rsid w:val="002C3692"/>
    <w:rsid w:val="002C3ABB"/>
    <w:rsid w:val="002C52FC"/>
    <w:rsid w:val="002C57B4"/>
    <w:rsid w:val="002D09B4"/>
    <w:rsid w:val="002D130D"/>
    <w:rsid w:val="002D18A5"/>
    <w:rsid w:val="002D240B"/>
    <w:rsid w:val="002D2B9D"/>
    <w:rsid w:val="002D53BA"/>
    <w:rsid w:val="002D5A3A"/>
    <w:rsid w:val="002D5CEA"/>
    <w:rsid w:val="002D67D2"/>
    <w:rsid w:val="002D77CE"/>
    <w:rsid w:val="002D7A0F"/>
    <w:rsid w:val="002D7D10"/>
    <w:rsid w:val="002E46EB"/>
    <w:rsid w:val="002F03B6"/>
    <w:rsid w:val="002F0CFC"/>
    <w:rsid w:val="002F145F"/>
    <w:rsid w:val="002F2229"/>
    <w:rsid w:val="002F3B46"/>
    <w:rsid w:val="002F5063"/>
    <w:rsid w:val="002F637E"/>
    <w:rsid w:val="003004A3"/>
    <w:rsid w:val="003005A6"/>
    <w:rsid w:val="003038C3"/>
    <w:rsid w:val="0030494E"/>
    <w:rsid w:val="00312498"/>
    <w:rsid w:val="003136C4"/>
    <w:rsid w:val="0031511C"/>
    <w:rsid w:val="0031640B"/>
    <w:rsid w:val="003207B6"/>
    <w:rsid w:val="00320E79"/>
    <w:rsid w:val="003215BA"/>
    <w:rsid w:val="003218B1"/>
    <w:rsid w:val="00321EA0"/>
    <w:rsid w:val="00322169"/>
    <w:rsid w:val="00324A37"/>
    <w:rsid w:val="00331582"/>
    <w:rsid w:val="00331C29"/>
    <w:rsid w:val="003321BC"/>
    <w:rsid w:val="00333D9B"/>
    <w:rsid w:val="003348C9"/>
    <w:rsid w:val="003363AC"/>
    <w:rsid w:val="00343B69"/>
    <w:rsid w:val="00344DC4"/>
    <w:rsid w:val="0035050D"/>
    <w:rsid w:val="00351538"/>
    <w:rsid w:val="00351E69"/>
    <w:rsid w:val="00354703"/>
    <w:rsid w:val="00362682"/>
    <w:rsid w:val="003627E7"/>
    <w:rsid w:val="00370D59"/>
    <w:rsid w:val="00371F4A"/>
    <w:rsid w:val="00373C0B"/>
    <w:rsid w:val="00377606"/>
    <w:rsid w:val="003804E1"/>
    <w:rsid w:val="003809BC"/>
    <w:rsid w:val="00380B89"/>
    <w:rsid w:val="0038180B"/>
    <w:rsid w:val="003823B2"/>
    <w:rsid w:val="00387E2C"/>
    <w:rsid w:val="00391225"/>
    <w:rsid w:val="0039648F"/>
    <w:rsid w:val="003964DA"/>
    <w:rsid w:val="00397420"/>
    <w:rsid w:val="003A0FEF"/>
    <w:rsid w:val="003A723F"/>
    <w:rsid w:val="003B02BF"/>
    <w:rsid w:val="003B2251"/>
    <w:rsid w:val="003B59FC"/>
    <w:rsid w:val="003B5D74"/>
    <w:rsid w:val="003B76C9"/>
    <w:rsid w:val="003C11FC"/>
    <w:rsid w:val="003C50D4"/>
    <w:rsid w:val="003D0F87"/>
    <w:rsid w:val="003D5E10"/>
    <w:rsid w:val="003E3FF6"/>
    <w:rsid w:val="003E7312"/>
    <w:rsid w:val="003F058E"/>
    <w:rsid w:val="003F1801"/>
    <w:rsid w:val="003F22BF"/>
    <w:rsid w:val="003F2B93"/>
    <w:rsid w:val="003F32DC"/>
    <w:rsid w:val="003F4485"/>
    <w:rsid w:val="003F5573"/>
    <w:rsid w:val="003F6759"/>
    <w:rsid w:val="003F70D1"/>
    <w:rsid w:val="003F76BE"/>
    <w:rsid w:val="003F772A"/>
    <w:rsid w:val="00400FA2"/>
    <w:rsid w:val="004043DA"/>
    <w:rsid w:val="004053A4"/>
    <w:rsid w:val="00407A16"/>
    <w:rsid w:val="004114E0"/>
    <w:rsid w:val="00412ADA"/>
    <w:rsid w:val="00416BB3"/>
    <w:rsid w:val="00422107"/>
    <w:rsid w:val="004237A0"/>
    <w:rsid w:val="004259DA"/>
    <w:rsid w:val="004265A9"/>
    <w:rsid w:val="00427835"/>
    <w:rsid w:val="00427D6C"/>
    <w:rsid w:val="00433AA2"/>
    <w:rsid w:val="004349DC"/>
    <w:rsid w:val="00440E27"/>
    <w:rsid w:val="00441D33"/>
    <w:rsid w:val="00445D9E"/>
    <w:rsid w:val="00446E88"/>
    <w:rsid w:val="004475B7"/>
    <w:rsid w:val="00447FFA"/>
    <w:rsid w:val="004516E8"/>
    <w:rsid w:val="00456569"/>
    <w:rsid w:val="004639DB"/>
    <w:rsid w:val="004643C0"/>
    <w:rsid w:val="00464FC7"/>
    <w:rsid w:val="0046678D"/>
    <w:rsid w:val="00467059"/>
    <w:rsid w:val="0047290F"/>
    <w:rsid w:val="00473538"/>
    <w:rsid w:val="004735FD"/>
    <w:rsid w:val="00474002"/>
    <w:rsid w:val="00475F06"/>
    <w:rsid w:val="00477149"/>
    <w:rsid w:val="00481577"/>
    <w:rsid w:val="004834A9"/>
    <w:rsid w:val="0048560F"/>
    <w:rsid w:val="00485924"/>
    <w:rsid w:val="00487118"/>
    <w:rsid w:val="00487738"/>
    <w:rsid w:val="00491A8C"/>
    <w:rsid w:val="004925B8"/>
    <w:rsid w:val="004938E5"/>
    <w:rsid w:val="004A2B2B"/>
    <w:rsid w:val="004B26B8"/>
    <w:rsid w:val="004B720C"/>
    <w:rsid w:val="004B7FB9"/>
    <w:rsid w:val="004C0176"/>
    <w:rsid w:val="004C18DD"/>
    <w:rsid w:val="004C220D"/>
    <w:rsid w:val="004C3FF5"/>
    <w:rsid w:val="004C7A4D"/>
    <w:rsid w:val="004D3CC5"/>
    <w:rsid w:val="004E03A3"/>
    <w:rsid w:val="004E2A58"/>
    <w:rsid w:val="004E571D"/>
    <w:rsid w:val="004E59B0"/>
    <w:rsid w:val="004E7A5A"/>
    <w:rsid w:val="004F0441"/>
    <w:rsid w:val="004F0B57"/>
    <w:rsid w:val="004F2AA7"/>
    <w:rsid w:val="004F63FC"/>
    <w:rsid w:val="004F6822"/>
    <w:rsid w:val="005019ED"/>
    <w:rsid w:val="00501E99"/>
    <w:rsid w:val="00502493"/>
    <w:rsid w:val="00503E3B"/>
    <w:rsid w:val="005054DD"/>
    <w:rsid w:val="00506E1D"/>
    <w:rsid w:val="00511556"/>
    <w:rsid w:val="00511BFA"/>
    <w:rsid w:val="00512924"/>
    <w:rsid w:val="00513274"/>
    <w:rsid w:val="005173A6"/>
    <w:rsid w:val="005208ED"/>
    <w:rsid w:val="00521D63"/>
    <w:rsid w:val="00523A2A"/>
    <w:rsid w:val="00524D17"/>
    <w:rsid w:val="005267D0"/>
    <w:rsid w:val="00530F12"/>
    <w:rsid w:val="005335CA"/>
    <w:rsid w:val="00540482"/>
    <w:rsid w:val="00541DF8"/>
    <w:rsid w:val="00542D69"/>
    <w:rsid w:val="0054371F"/>
    <w:rsid w:val="00544B72"/>
    <w:rsid w:val="005461AB"/>
    <w:rsid w:val="00546855"/>
    <w:rsid w:val="00550DFA"/>
    <w:rsid w:val="00552426"/>
    <w:rsid w:val="00556BB6"/>
    <w:rsid w:val="00561FDE"/>
    <w:rsid w:val="00562498"/>
    <w:rsid w:val="00562AB5"/>
    <w:rsid w:val="00562FFC"/>
    <w:rsid w:val="00564322"/>
    <w:rsid w:val="00566DA0"/>
    <w:rsid w:val="0057049C"/>
    <w:rsid w:val="005712A1"/>
    <w:rsid w:val="00572F99"/>
    <w:rsid w:val="005747BA"/>
    <w:rsid w:val="00574DD8"/>
    <w:rsid w:val="005752FE"/>
    <w:rsid w:val="005756C4"/>
    <w:rsid w:val="0057681C"/>
    <w:rsid w:val="00577DCB"/>
    <w:rsid w:val="00580422"/>
    <w:rsid w:val="00580803"/>
    <w:rsid w:val="005812B8"/>
    <w:rsid w:val="00582005"/>
    <w:rsid w:val="0058311E"/>
    <w:rsid w:val="00584F94"/>
    <w:rsid w:val="00586FF3"/>
    <w:rsid w:val="0058799E"/>
    <w:rsid w:val="005908C5"/>
    <w:rsid w:val="00591137"/>
    <w:rsid w:val="00591C9E"/>
    <w:rsid w:val="00594F0E"/>
    <w:rsid w:val="005962F8"/>
    <w:rsid w:val="005A1C6C"/>
    <w:rsid w:val="005A1D8E"/>
    <w:rsid w:val="005A1DC2"/>
    <w:rsid w:val="005A260F"/>
    <w:rsid w:val="005A4929"/>
    <w:rsid w:val="005A4A37"/>
    <w:rsid w:val="005A4EBC"/>
    <w:rsid w:val="005A71E3"/>
    <w:rsid w:val="005B0285"/>
    <w:rsid w:val="005B0CBC"/>
    <w:rsid w:val="005B0E61"/>
    <w:rsid w:val="005B1B9B"/>
    <w:rsid w:val="005B3124"/>
    <w:rsid w:val="005B5E66"/>
    <w:rsid w:val="005B7FD3"/>
    <w:rsid w:val="005C7FE3"/>
    <w:rsid w:val="005D31B4"/>
    <w:rsid w:val="005D5512"/>
    <w:rsid w:val="005D6023"/>
    <w:rsid w:val="005D62F4"/>
    <w:rsid w:val="005E0A1D"/>
    <w:rsid w:val="005E15DF"/>
    <w:rsid w:val="005E4FAD"/>
    <w:rsid w:val="005E5BFC"/>
    <w:rsid w:val="005E7BA2"/>
    <w:rsid w:val="005F2BAD"/>
    <w:rsid w:val="005F332F"/>
    <w:rsid w:val="005F35FF"/>
    <w:rsid w:val="005F36B0"/>
    <w:rsid w:val="005F4F61"/>
    <w:rsid w:val="005F6230"/>
    <w:rsid w:val="006004A7"/>
    <w:rsid w:val="00603B3E"/>
    <w:rsid w:val="00603DF0"/>
    <w:rsid w:val="00607BF9"/>
    <w:rsid w:val="00611A73"/>
    <w:rsid w:val="006170EC"/>
    <w:rsid w:val="006203FD"/>
    <w:rsid w:val="00621F63"/>
    <w:rsid w:val="00622500"/>
    <w:rsid w:val="00622E3F"/>
    <w:rsid w:val="00623409"/>
    <w:rsid w:val="00625928"/>
    <w:rsid w:val="00625ADB"/>
    <w:rsid w:val="00626F30"/>
    <w:rsid w:val="00627E4C"/>
    <w:rsid w:val="006307B5"/>
    <w:rsid w:val="00632C36"/>
    <w:rsid w:val="00633412"/>
    <w:rsid w:val="00633714"/>
    <w:rsid w:val="00635730"/>
    <w:rsid w:val="00635DF4"/>
    <w:rsid w:val="00635E8E"/>
    <w:rsid w:val="00640A43"/>
    <w:rsid w:val="006445AF"/>
    <w:rsid w:val="00644BE6"/>
    <w:rsid w:val="00646D85"/>
    <w:rsid w:val="00652B7A"/>
    <w:rsid w:val="0065391B"/>
    <w:rsid w:val="00655971"/>
    <w:rsid w:val="00655BF9"/>
    <w:rsid w:val="0065652B"/>
    <w:rsid w:val="006565DD"/>
    <w:rsid w:val="00657575"/>
    <w:rsid w:val="006612BE"/>
    <w:rsid w:val="00663211"/>
    <w:rsid w:val="0066469D"/>
    <w:rsid w:val="006723FA"/>
    <w:rsid w:val="00672D44"/>
    <w:rsid w:val="00673D38"/>
    <w:rsid w:val="00676322"/>
    <w:rsid w:val="00676765"/>
    <w:rsid w:val="00676841"/>
    <w:rsid w:val="00682D61"/>
    <w:rsid w:val="006831B4"/>
    <w:rsid w:val="00683377"/>
    <w:rsid w:val="00685162"/>
    <w:rsid w:val="00687DBA"/>
    <w:rsid w:val="0069178E"/>
    <w:rsid w:val="00693BEB"/>
    <w:rsid w:val="006955E8"/>
    <w:rsid w:val="00695B0C"/>
    <w:rsid w:val="006A3526"/>
    <w:rsid w:val="006A57A3"/>
    <w:rsid w:val="006A6FBC"/>
    <w:rsid w:val="006B13A4"/>
    <w:rsid w:val="006B1F32"/>
    <w:rsid w:val="006B2394"/>
    <w:rsid w:val="006B28D4"/>
    <w:rsid w:val="006B3AEC"/>
    <w:rsid w:val="006B46D0"/>
    <w:rsid w:val="006B4F00"/>
    <w:rsid w:val="006C49B7"/>
    <w:rsid w:val="006C74C6"/>
    <w:rsid w:val="006C7515"/>
    <w:rsid w:val="006D01EF"/>
    <w:rsid w:val="006D07AA"/>
    <w:rsid w:val="006D0AE9"/>
    <w:rsid w:val="006D20D8"/>
    <w:rsid w:val="006D5922"/>
    <w:rsid w:val="006D5B1A"/>
    <w:rsid w:val="006E1C09"/>
    <w:rsid w:val="006E291E"/>
    <w:rsid w:val="006E363A"/>
    <w:rsid w:val="006E4CDB"/>
    <w:rsid w:val="006E6D39"/>
    <w:rsid w:val="006E7051"/>
    <w:rsid w:val="006E717A"/>
    <w:rsid w:val="006F3677"/>
    <w:rsid w:val="006F447E"/>
    <w:rsid w:val="006F4985"/>
    <w:rsid w:val="0070771B"/>
    <w:rsid w:val="00707A2F"/>
    <w:rsid w:val="007100B7"/>
    <w:rsid w:val="007119BE"/>
    <w:rsid w:val="007129BB"/>
    <w:rsid w:val="00712A18"/>
    <w:rsid w:val="007147BC"/>
    <w:rsid w:val="00715EA2"/>
    <w:rsid w:val="00717ED4"/>
    <w:rsid w:val="00721BD0"/>
    <w:rsid w:val="00727E28"/>
    <w:rsid w:val="007303EC"/>
    <w:rsid w:val="00730C51"/>
    <w:rsid w:val="00737263"/>
    <w:rsid w:val="00740FE0"/>
    <w:rsid w:val="00743250"/>
    <w:rsid w:val="00744629"/>
    <w:rsid w:val="00744734"/>
    <w:rsid w:val="007453E3"/>
    <w:rsid w:val="00746B97"/>
    <w:rsid w:val="00747109"/>
    <w:rsid w:val="00747C39"/>
    <w:rsid w:val="00751134"/>
    <w:rsid w:val="00752D56"/>
    <w:rsid w:val="00753359"/>
    <w:rsid w:val="00755F92"/>
    <w:rsid w:val="0077332C"/>
    <w:rsid w:val="00774C7E"/>
    <w:rsid w:val="00774DDF"/>
    <w:rsid w:val="00775068"/>
    <w:rsid w:val="007758CD"/>
    <w:rsid w:val="007776AA"/>
    <w:rsid w:val="00777E35"/>
    <w:rsid w:val="00781402"/>
    <w:rsid w:val="00782CDF"/>
    <w:rsid w:val="007866D6"/>
    <w:rsid w:val="007877AE"/>
    <w:rsid w:val="00793E5B"/>
    <w:rsid w:val="00794A91"/>
    <w:rsid w:val="007967FF"/>
    <w:rsid w:val="00796D46"/>
    <w:rsid w:val="007A058B"/>
    <w:rsid w:val="007A131C"/>
    <w:rsid w:val="007A1E8D"/>
    <w:rsid w:val="007A7EC5"/>
    <w:rsid w:val="007B1893"/>
    <w:rsid w:val="007B4547"/>
    <w:rsid w:val="007B6D74"/>
    <w:rsid w:val="007B7125"/>
    <w:rsid w:val="007C1023"/>
    <w:rsid w:val="007C3090"/>
    <w:rsid w:val="007C4009"/>
    <w:rsid w:val="007C407D"/>
    <w:rsid w:val="007C7F0E"/>
    <w:rsid w:val="007D17D9"/>
    <w:rsid w:val="007D1C2C"/>
    <w:rsid w:val="007D2F54"/>
    <w:rsid w:val="007E1749"/>
    <w:rsid w:val="007E2C00"/>
    <w:rsid w:val="007E548D"/>
    <w:rsid w:val="007F1B76"/>
    <w:rsid w:val="007F30C2"/>
    <w:rsid w:val="007F4BFE"/>
    <w:rsid w:val="007F5B6D"/>
    <w:rsid w:val="007F6FE6"/>
    <w:rsid w:val="00800AE8"/>
    <w:rsid w:val="00801AF1"/>
    <w:rsid w:val="008026B3"/>
    <w:rsid w:val="00802EE8"/>
    <w:rsid w:val="0080390F"/>
    <w:rsid w:val="00804807"/>
    <w:rsid w:val="0080543E"/>
    <w:rsid w:val="00806807"/>
    <w:rsid w:val="00806F15"/>
    <w:rsid w:val="008073C1"/>
    <w:rsid w:val="008102C5"/>
    <w:rsid w:val="008173B7"/>
    <w:rsid w:val="0081765E"/>
    <w:rsid w:val="00817880"/>
    <w:rsid w:val="008202D9"/>
    <w:rsid w:val="00822235"/>
    <w:rsid w:val="00824913"/>
    <w:rsid w:val="008334D4"/>
    <w:rsid w:val="008335DE"/>
    <w:rsid w:val="00836C65"/>
    <w:rsid w:val="008408F5"/>
    <w:rsid w:val="00840B3F"/>
    <w:rsid w:val="008420B1"/>
    <w:rsid w:val="00842428"/>
    <w:rsid w:val="008428F9"/>
    <w:rsid w:val="008432A5"/>
    <w:rsid w:val="00851EA5"/>
    <w:rsid w:val="008540DE"/>
    <w:rsid w:val="00856215"/>
    <w:rsid w:val="00860793"/>
    <w:rsid w:val="00865C83"/>
    <w:rsid w:val="00867C41"/>
    <w:rsid w:val="00870D8A"/>
    <w:rsid w:val="00873621"/>
    <w:rsid w:val="0087369B"/>
    <w:rsid w:val="008758E3"/>
    <w:rsid w:val="0088034F"/>
    <w:rsid w:val="0088057F"/>
    <w:rsid w:val="008818B3"/>
    <w:rsid w:val="0088293D"/>
    <w:rsid w:val="00883756"/>
    <w:rsid w:val="00890395"/>
    <w:rsid w:val="00892C82"/>
    <w:rsid w:val="008939D9"/>
    <w:rsid w:val="0089568F"/>
    <w:rsid w:val="008A0802"/>
    <w:rsid w:val="008A1203"/>
    <w:rsid w:val="008A1E07"/>
    <w:rsid w:val="008A2559"/>
    <w:rsid w:val="008A74AD"/>
    <w:rsid w:val="008B1EF7"/>
    <w:rsid w:val="008B2AFA"/>
    <w:rsid w:val="008B3AA5"/>
    <w:rsid w:val="008B477B"/>
    <w:rsid w:val="008B4ADB"/>
    <w:rsid w:val="008B4DC0"/>
    <w:rsid w:val="008B5A6B"/>
    <w:rsid w:val="008B6778"/>
    <w:rsid w:val="008C1AB1"/>
    <w:rsid w:val="008C21FB"/>
    <w:rsid w:val="008C5363"/>
    <w:rsid w:val="008D5EB5"/>
    <w:rsid w:val="008E5A93"/>
    <w:rsid w:val="008E5B70"/>
    <w:rsid w:val="008E7245"/>
    <w:rsid w:val="008F2C73"/>
    <w:rsid w:val="008F47D3"/>
    <w:rsid w:val="008F5DFE"/>
    <w:rsid w:val="008F6788"/>
    <w:rsid w:val="00900903"/>
    <w:rsid w:val="00900D4B"/>
    <w:rsid w:val="009013AA"/>
    <w:rsid w:val="009014FF"/>
    <w:rsid w:val="00902C7E"/>
    <w:rsid w:val="00904D1A"/>
    <w:rsid w:val="009054A3"/>
    <w:rsid w:val="00905B87"/>
    <w:rsid w:val="00906900"/>
    <w:rsid w:val="009074F1"/>
    <w:rsid w:val="00907B1C"/>
    <w:rsid w:val="00910F6D"/>
    <w:rsid w:val="00914438"/>
    <w:rsid w:val="009245FB"/>
    <w:rsid w:val="0092701A"/>
    <w:rsid w:val="00927096"/>
    <w:rsid w:val="00931BF9"/>
    <w:rsid w:val="009320D1"/>
    <w:rsid w:val="00933D3F"/>
    <w:rsid w:val="00935F35"/>
    <w:rsid w:val="00940D42"/>
    <w:rsid w:val="009443F9"/>
    <w:rsid w:val="00944D9D"/>
    <w:rsid w:val="00950836"/>
    <w:rsid w:val="009524DD"/>
    <w:rsid w:val="009549D0"/>
    <w:rsid w:val="00955E19"/>
    <w:rsid w:val="00956590"/>
    <w:rsid w:val="00961FCF"/>
    <w:rsid w:val="009636FE"/>
    <w:rsid w:val="00964028"/>
    <w:rsid w:val="00964EB3"/>
    <w:rsid w:val="00964FA9"/>
    <w:rsid w:val="00970533"/>
    <w:rsid w:val="00970E7B"/>
    <w:rsid w:val="0097173A"/>
    <w:rsid w:val="00972406"/>
    <w:rsid w:val="00973A44"/>
    <w:rsid w:val="00974041"/>
    <w:rsid w:val="00974F21"/>
    <w:rsid w:val="009810E0"/>
    <w:rsid w:val="00982934"/>
    <w:rsid w:val="00985125"/>
    <w:rsid w:val="0098692B"/>
    <w:rsid w:val="009901D4"/>
    <w:rsid w:val="0099097D"/>
    <w:rsid w:val="00992DED"/>
    <w:rsid w:val="00993FD1"/>
    <w:rsid w:val="009A4719"/>
    <w:rsid w:val="009A6432"/>
    <w:rsid w:val="009A7C02"/>
    <w:rsid w:val="009B4940"/>
    <w:rsid w:val="009B55DF"/>
    <w:rsid w:val="009C0EF5"/>
    <w:rsid w:val="009C133C"/>
    <w:rsid w:val="009C2BB2"/>
    <w:rsid w:val="009C3AC9"/>
    <w:rsid w:val="009C6538"/>
    <w:rsid w:val="009D48DD"/>
    <w:rsid w:val="009D59DA"/>
    <w:rsid w:val="009D5EAC"/>
    <w:rsid w:val="009E066C"/>
    <w:rsid w:val="009E0687"/>
    <w:rsid w:val="009E159F"/>
    <w:rsid w:val="009E4DE9"/>
    <w:rsid w:val="009E65A3"/>
    <w:rsid w:val="009F1C55"/>
    <w:rsid w:val="009F201D"/>
    <w:rsid w:val="009F42E8"/>
    <w:rsid w:val="009F5BE0"/>
    <w:rsid w:val="00A01059"/>
    <w:rsid w:val="00A0434C"/>
    <w:rsid w:val="00A0530F"/>
    <w:rsid w:val="00A06255"/>
    <w:rsid w:val="00A10C49"/>
    <w:rsid w:val="00A12F1C"/>
    <w:rsid w:val="00A17A2F"/>
    <w:rsid w:val="00A2332E"/>
    <w:rsid w:val="00A33300"/>
    <w:rsid w:val="00A3392B"/>
    <w:rsid w:val="00A361E7"/>
    <w:rsid w:val="00A36D7A"/>
    <w:rsid w:val="00A4322B"/>
    <w:rsid w:val="00A45977"/>
    <w:rsid w:val="00A45B42"/>
    <w:rsid w:val="00A468DD"/>
    <w:rsid w:val="00A46967"/>
    <w:rsid w:val="00A475AE"/>
    <w:rsid w:val="00A50012"/>
    <w:rsid w:val="00A61F0F"/>
    <w:rsid w:val="00A66374"/>
    <w:rsid w:val="00A673B9"/>
    <w:rsid w:val="00A7015D"/>
    <w:rsid w:val="00A7048D"/>
    <w:rsid w:val="00A70AEF"/>
    <w:rsid w:val="00A7533D"/>
    <w:rsid w:val="00A760C6"/>
    <w:rsid w:val="00A766B0"/>
    <w:rsid w:val="00A80094"/>
    <w:rsid w:val="00A80FDA"/>
    <w:rsid w:val="00A8132F"/>
    <w:rsid w:val="00A81A70"/>
    <w:rsid w:val="00A83F62"/>
    <w:rsid w:val="00A8729B"/>
    <w:rsid w:val="00A90468"/>
    <w:rsid w:val="00A92B48"/>
    <w:rsid w:val="00AA3677"/>
    <w:rsid w:val="00AA66EA"/>
    <w:rsid w:val="00AA71E7"/>
    <w:rsid w:val="00AB17CF"/>
    <w:rsid w:val="00AB25A1"/>
    <w:rsid w:val="00AB2B9D"/>
    <w:rsid w:val="00AB4C88"/>
    <w:rsid w:val="00AB7E90"/>
    <w:rsid w:val="00AC3F97"/>
    <w:rsid w:val="00AC5E9A"/>
    <w:rsid w:val="00AD0B08"/>
    <w:rsid w:val="00AD0DD7"/>
    <w:rsid w:val="00AD24D9"/>
    <w:rsid w:val="00AD3821"/>
    <w:rsid w:val="00AD38C1"/>
    <w:rsid w:val="00AD6251"/>
    <w:rsid w:val="00AF2CB4"/>
    <w:rsid w:val="00AF3929"/>
    <w:rsid w:val="00AF3A76"/>
    <w:rsid w:val="00AF41A5"/>
    <w:rsid w:val="00B046BE"/>
    <w:rsid w:val="00B04CD1"/>
    <w:rsid w:val="00B057A6"/>
    <w:rsid w:val="00B13F6A"/>
    <w:rsid w:val="00B14E08"/>
    <w:rsid w:val="00B163BA"/>
    <w:rsid w:val="00B20E86"/>
    <w:rsid w:val="00B213E4"/>
    <w:rsid w:val="00B25C98"/>
    <w:rsid w:val="00B31EDE"/>
    <w:rsid w:val="00B33E76"/>
    <w:rsid w:val="00B34BEB"/>
    <w:rsid w:val="00B46180"/>
    <w:rsid w:val="00B4652A"/>
    <w:rsid w:val="00B52C03"/>
    <w:rsid w:val="00B5353A"/>
    <w:rsid w:val="00B5409D"/>
    <w:rsid w:val="00B55B2F"/>
    <w:rsid w:val="00B560B6"/>
    <w:rsid w:val="00B6406E"/>
    <w:rsid w:val="00B645A2"/>
    <w:rsid w:val="00B729F6"/>
    <w:rsid w:val="00B72DEA"/>
    <w:rsid w:val="00B741E9"/>
    <w:rsid w:val="00B775D4"/>
    <w:rsid w:val="00B82F1A"/>
    <w:rsid w:val="00B838D9"/>
    <w:rsid w:val="00B85E0E"/>
    <w:rsid w:val="00B87485"/>
    <w:rsid w:val="00B87C67"/>
    <w:rsid w:val="00B902F3"/>
    <w:rsid w:val="00B90970"/>
    <w:rsid w:val="00B90C45"/>
    <w:rsid w:val="00B92698"/>
    <w:rsid w:val="00B928F0"/>
    <w:rsid w:val="00B92BFA"/>
    <w:rsid w:val="00B92F2A"/>
    <w:rsid w:val="00B93F4F"/>
    <w:rsid w:val="00B961A6"/>
    <w:rsid w:val="00B966DF"/>
    <w:rsid w:val="00BA05C5"/>
    <w:rsid w:val="00BA1A68"/>
    <w:rsid w:val="00BA3526"/>
    <w:rsid w:val="00BB1360"/>
    <w:rsid w:val="00BB234C"/>
    <w:rsid w:val="00BB34D7"/>
    <w:rsid w:val="00BB35E3"/>
    <w:rsid w:val="00BB3779"/>
    <w:rsid w:val="00BB3B79"/>
    <w:rsid w:val="00BC139C"/>
    <w:rsid w:val="00BC26EB"/>
    <w:rsid w:val="00BC2C8B"/>
    <w:rsid w:val="00BC43A5"/>
    <w:rsid w:val="00BC691B"/>
    <w:rsid w:val="00BC7005"/>
    <w:rsid w:val="00BC7688"/>
    <w:rsid w:val="00BD159F"/>
    <w:rsid w:val="00BD3B20"/>
    <w:rsid w:val="00BD4767"/>
    <w:rsid w:val="00BE3D4D"/>
    <w:rsid w:val="00BE4443"/>
    <w:rsid w:val="00BE6A2D"/>
    <w:rsid w:val="00BF3EAD"/>
    <w:rsid w:val="00BF40D1"/>
    <w:rsid w:val="00C005E0"/>
    <w:rsid w:val="00C055FC"/>
    <w:rsid w:val="00C0595E"/>
    <w:rsid w:val="00C06795"/>
    <w:rsid w:val="00C10411"/>
    <w:rsid w:val="00C113D9"/>
    <w:rsid w:val="00C15B42"/>
    <w:rsid w:val="00C23CA9"/>
    <w:rsid w:val="00C2565E"/>
    <w:rsid w:val="00C30543"/>
    <w:rsid w:val="00C30F53"/>
    <w:rsid w:val="00C33508"/>
    <w:rsid w:val="00C338FB"/>
    <w:rsid w:val="00C33A68"/>
    <w:rsid w:val="00C409CD"/>
    <w:rsid w:val="00C428AB"/>
    <w:rsid w:val="00C429B2"/>
    <w:rsid w:val="00C452D1"/>
    <w:rsid w:val="00C574FD"/>
    <w:rsid w:val="00C6290A"/>
    <w:rsid w:val="00C77159"/>
    <w:rsid w:val="00C83FB3"/>
    <w:rsid w:val="00C84BDF"/>
    <w:rsid w:val="00C84DEE"/>
    <w:rsid w:val="00C86C41"/>
    <w:rsid w:val="00C91AE0"/>
    <w:rsid w:val="00C9252E"/>
    <w:rsid w:val="00C9327A"/>
    <w:rsid w:val="00CA4DDF"/>
    <w:rsid w:val="00CA500F"/>
    <w:rsid w:val="00CA6567"/>
    <w:rsid w:val="00CA706F"/>
    <w:rsid w:val="00CC396E"/>
    <w:rsid w:val="00CC54C3"/>
    <w:rsid w:val="00CD45B7"/>
    <w:rsid w:val="00CE0F90"/>
    <w:rsid w:val="00CE1E55"/>
    <w:rsid w:val="00CE3489"/>
    <w:rsid w:val="00CE4BCF"/>
    <w:rsid w:val="00CE587D"/>
    <w:rsid w:val="00CE70DD"/>
    <w:rsid w:val="00CF0F73"/>
    <w:rsid w:val="00CF2DE8"/>
    <w:rsid w:val="00CF35BC"/>
    <w:rsid w:val="00CF3E03"/>
    <w:rsid w:val="00CF4248"/>
    <w:rsid w:val="00CF43FF"/>
    <w:rsid w:val="00CF6A3B"/>
    <w:rsid w:val="00CF7479"/>
    <w:rsid w:val="00CF7FEA"/>
    <w:rsid w:val="00D01210"/>
    <w:rsid w:val="00D05A78"/>
    <w:rsid w:val="00D05B07"/>
    <w:rsid w:val="00D073C9"/>
    <w:rsid w:val="00D12CB0"/>
    <w:rsid w:val="00D1548D"/>
    <w:rsid w:val="00D1682C"/>
    <w:rsid w:val="00D17CA4"/>
    <w:rsid w:val="00D2648C"/>
    <w:rsid w:val="00D26EC1"/>
    <w:rsid w:val="00D31764"/>
    <w:rsid w:val="00D333B6"/>
    <w:rsid w:val="00D36343"/>
    <w:rsid w:val="00D3650E"/>
    <w:rsid w:val="00D37EB9"/>
    <w:rsid w:val="00D41475"/>
    <w:rsid w:val="00D4246C"/>
    <w:rsid w:val="00D44A1D"/>
    <w:rsid w:val="00D46CD0"/>
    <w:rsid w:val="00D5038D"/>
    <w:rsid w:val="00D56273"/>
    <w:rsid w:val="00D56F30"/>
    <w:rsid w:val="00D6057F"/>
    <w:rsid w:val="00D61B52"/>
    <w:rsid w:val="00D622FB"/>
    <w:rsid w:val="00D6287F"/>
    <w:rsid w:val="00D62CD2"/>
    <w:rsid w:val="00D65007"/>
    <w:rsid w:val="00D71761"/>
    <w:rsid w:val="00D73F6F"/>
    <w:rsid w:val="00D7468D"/>
    <w:rsid w:val="00D74984"/>
    <w:rsid w:val="00D800DC"/>
    <w:rsid w:val="00D8014E"/>
    <w:rsid w:val="00D856E6"/>
    <w:rsid w:val="00D876FF"/>
    <w:rsid w:val="00D92D58"/>
    <w:rsid w:val="00D946EA"/>
    <w:rsid w:val="00D9548B"/>
    <w:rsid w:val="00D97F88"/>
    <w:rsid w:val="00DA0C99"/>
    <w:rsid w:val="00DA1CEC"/>
    <w:rsid w:val="00DA22C8"/>
    <w:rsid w:val="00DA7895"/>
    <w:rsid w:val="00DB0A8A"/>
    <w:rsid w:val="00DB1643"/>
    <w:rsid w:val="00DB1BE6"/>
    <w:rsid w:val="00DB45B2"/>
    <w:rsid w:val="00DB45C2"/>
    <w:rsid w:val="00DB5861"/>
    <w:rsid w:val="00DB6356"/>
    <w:rsid w:val="00DC08FD"/>
    <w:rsid w:val="00DC4A68"/>
    <w:rsid w:val="00DC5179"/>
    <w:rsid w:val="00DC5BC2"/>
    <w:rsid w:val="00DD07D6"/>
    <w:rsid w:val="00DD0F1B"/>
    <w:rsid w:val="00DD549A"/>
    <w:rsid w:val="00DD5892"/>
    <w:rsid w:val="00DD706D"/>
    <w:rsid w:val="00DD7D01"/>
    <w:rsid w:val="00DE0995"/>
    <w:rsid w:val="00DE3166"/>
    <w:rsid w:val="00DE4850"/>
    <w:rsid w:val="00DF07F0"/>
    <w:rsid w:val="00DF1016"/>
    <w:rsid w:val="00DF33D7"/>
    <w:rsid w:val="00DF4E54"/>
    <w:rsid w:val="00DF55C5"/>
    <w:rsid w:val="00DF593A"/>
    <w:rsid w:val="00DF6779"/>
    <w:rsid w:val="00E00E1F"/>
    <w:rsid w:val="00E01129"/>
    <w:rsid w:val="00E020AA"/>
    <w:rsid w:val="00E04BA6"/>
    <w:rsid w:val="00E04EF2"/>
    <w:rsid w:val="00E06FD3"/>
    <w:rsid w:val="00E107C9"/>
    <w:rsid w:val="00E112B3"/>
    <w:rsid w:val="00E15C42"/>
    <w:rsid w:val="00E1685D"/>
    <w:rsid w:val="00E25B8D"/>
    <w:rsid w:val="00E2723C"/>
    <w:rsid w:val="00E31200"/>
    <w:rsid w:val="00E31286"/>
    <w:rsid w:val="00E31FEB"/>
    <w:rsid w:val="00E32159"/>
    <w:rsid w:val="00E37204"/>
    <w:rsid w:val="00E37B22"/>
    <w:rsid w:val="00E37EBE"/>
    <w:rsid w:val="00E411F1"/>
    <w:rsid w:val="00E4212B"/>
    <w:rsid w:val="00E51009"/>
    <w:rsid w:val="00E536D8"/>
    <w:rsid w:val="00E566DC"/>
    <w:rsid w:val="00E57686"/>
    <w:rsid w:val="00E63228"/>
    <w:rsid w:val="00E64396"/>
    <w:rsid w:val="00E64799"/>
    <w:rsid w:val="00E652AB"/>
    <w:rsid w:val="00E70A77"/>
    <w:rsid w:val="00E71100"/>
    <w:rsid w:val="00E7182A"/>
    <w:rsid w:val="00E731C6"/>
    <w:rsid w:val="00E812B9"/>
    <w:rsid w:val="00E86A7B"/>
    <w:rsid w:val="00E92E90"/>
    <w:rsid w:val="00E954D4"/>
    <w:rsid w:val="00EA032E"/>
    <w:rsid w:val="00EA0352"/>
    <w:rsid w:val="00EA0D62"/>
    <w:rsid w:val="00EA0F00"/>
    <w:rsid w:val="00EA2BAE"/>
    <w:rsid w:val="00EA2D75"/>
    <w:rsid w:val="00EA6042"/>
    <w:rsid w:val="00EA7F8F"/>
    <w:rsid w:val="00EB2E39"/>
    <w:rsid w:val="00EB2EBE"/>
    <w:rsid w:val="00EB4C81"/>
    <w:rsid w:val="00EB502A"/>
    <w:rsid w:val="00EB7C6B"/>
    <w:rsid w:val="00EC2D18"/>
    <w:rsid w:val="00EC323C"/>
    <w:rsid w:val="00EC4205"/>
    <w:rsid w:val="00EC55F4"/>
    <w:rsid w:val="00ED79EC"/>
    <w:rsid w:val="00EE0D54"/>
    <w:rsid w:val="00EE4501"/>
    <w:rsid w:val="00EE541A"/>
    <w:rsid w:val="00EF0C67"/>
    <w:rsid w:val="00EF1244"/>
    <w:rsid w:val="00EF2AC5"/>
    <w:rsid w:val="00EF2FAD"/>
    <w:rsid w:val="00EF3C89"/>
    <w:rsid w:val="00EF5AA5"/>
    <w:rsid w:val="00EF7539"/>
    <w:rsid w:val="00EF7AEA"/>
    <w:rsid w:val="00F01686"/>
    <w:rsid w:val="00F028DE"/>
    <w:rsid w:val="00F14AA2"/>
    <w:rsid w:val="00F15176"/>
    <w:rsid w:val="00F15420"/>
    <w:rsid w:val="00F15873"/>
    <w:rsid w:val="00F15F06"/>
    <w:rsid w:val="00F1690A"/>
    <w:rsid w:val="00F22E3B"/>
    <w:rsid w:val="00F2387F"/>
    <w:rsid w:val="00F24D71"/>
    <w:rsid w:val="00F2522D"/>
    <w:rsid w:val="00F2527A"/>
    <w:rsid w:val="00F25810"/>
    <w:rsid w:val="00F27874"/>
    <w:rsid w:val="00F31E6D"/>
    <w:rsid w:val="00F41C3E"/>
    <w:rsid w:val="00F4273D"/>
    <w:rsid w:val="00F47F53"/>
    <w:rsid w:val="00F51CDC"/>
    <w:rsid w:val="00F54839"/>
    <w:rsid w:val="00F552A7"/>
    <w:rsid w:val="00F55E19"/>
    <w:rsid w:val="00F569CC"/>
    <w:rsid w:val="00F56DFB"/>
    <w:rsid w:val="00F61004"/>
    <w:rsid w:val="00F618B2"/>
    <w:rsid w:val="00F62EFA"/>
    <w:rsid w:val="00F65224"/>
    <w:rsid w:val="00F653BC"/>
    <w:rsid w:val="00F65816"/>
    <w:rsid w:val="00F70378"/>
    <w:rsid w:val="00F712BE"/>
    <w:rsid w:val="00F729EC"/>
    <w:rsid w:val="00F75F93"/>
    <w:rsid w:val="00F803D3"/>
    <w:rsid w:val="00F82BA4"/>
    <w:rsid w:val="00F831E6"/>
    <w:rsid w:val="00F84423"/>
    <w:rsid w:val="00F94F0F"/>
    <w:rsid w:val="00F9521D"/>
    <w:rsid w:val="00FA1E23"/>
    <w:rsid w:val="00FA664C"/>
    <w:rsid w:val="00FA7251"/>
    <w:rsid w:val="00FB0736"/>
    <w:rsid w:val="00FB67CA"/>
    <w:rsid w:val="00FC0BD4"/>
    <w:rsid w:val="00FC14A0"/>
    <w:rsid w:val="00FC18AE"/>
    <w:rsid w:val="00FC3DA7"/>
    <w:rsid w:val="00FC4889"/>
    <w:rsid w:val="00FC4E24"/>
    <w:rsid w:val="00FC6018"/>
    <w:rsid w:val="00FD79DD"/>
    <w:rsid w:val="00FE2174"/>
    <w:rsid w:val="00FE287C"/>
    <w:rsid w:val="00FE2DB4"/>
    <w:rsid w:val="00FE494D"/>
    <w:rsid w:val="00FE4C5B"/>
    <w:rsid w:val="00FE4D95"/>
    <w:rsid w:val="00FF3B54"/>
    <w:rsid w:val="00FF3E9D"/>
    <w:rsid w:val="00FF63BE"/>
    <w:rsid w:val="00FF7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E549A"/>
  <w15:docId w15:val="{A02DDE8A-2819-4716-8284-F93FCDF7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6D7A"/>
    <w:rPr>
      <w:sz w:val="24"/>
      <w:szCs w:val="24"/>
      <w:lang w:val="en-GB" w:eastAsia="en-US"/>
    </w:rPr>
  </w:style>
  <w:style w:type="paragraph" w:styleId="Nagwek1">
    <w:name w:val="heading 1"/>
    <w:basedOn w:val="Normalny"/>
    <w:next w:val="Normalny"/>
    <w:link w:val="Nagwek1Znak"/>
    <w:uiPriority w:val="99"/>
    <w:qFormat/>
    <w:rsid w:val="004F0B57"/>
    <w:pPr>
      <w:keepNext/>
      <w:jc w:val="both"/>
      <w:outlineLvl w:val="0"/>
    </w:pPr>
    <w:rPr>
      <w:rFonts w:ascii="Cambria" w:hAnsi="Cambria"/>
      <w:b/>
      <w:bCs/>
      <w:kern w:val="32"/>
      <w:sz w:val="32"/>
      <w:szCs w:val="32"/>
      <w:lang w:val="pl-PL"/>
    </w:rPr>
  </w:style>
  <w:style w:type="paragraph" w:styleId="Nagwek2">
    <w:name w:val="heading 2"/>
    <w:basedOn w:val="Normalny"/>
    <w:next w:val="Normalny"/>
    <w:link w:val="Nagwek2Znak"/>
    <w:uiPriority w:val="99"/>
    <w:qFormat/>
    <w:rsid w:val="004F0B57"/>
    <w:pPr>
      <w:keepNext/>
      <w:ind w:left="-720"/>
      <w:jc w:val="both"/>
      <w:outlineLvl w:val="1"/>
    </w:pPr>
    <w:rPr>
      <w:rFonts w:ascii="Cambria" w:hAnsi="Cambria"/>
      <w:b/>
      <w:bCs/>
      <w:i/>
      <w:iCs/>
      <w:sz w:val="28"/>
      <w:szCs w:val="28"/>
      <w:lang w:val="pl-PL"/>
    </w:rPr>
  </w:style>
  <w:style w:type="paragraph" w:styleId="Nagwek3">
    <w:name w:val="heading 3"/>
    <w:basedOn w:val="Normalny"/>
    <w:next w:val="Normalny"/>
    <w:link w:val="Nagwek3Znak"/>
    <w:uiPriority w:val="99"/>
    <w:qFormat/>
    <w:locked/>
    <w:rsid w:val="00D05B07"/>
    <w:pPr>
      <w:keepNext/>
      <w:keepLines/>
      <w:spacing w:before="200"/>
      <w:outlineLvl w:val="2"/>
    </w:pPr>
    <w:rPr>
      <w:rFonts w:ascii="Cambria" w:eastAsia="MS Gothic" w:hAnsi="Cambria"/>
      <w:b/>
      <w:bCs/>
      <w:color w:val="4F81BD"/>
    </w:rPr>
  </w:style>
  <w:style w:type="paragraph" w:styleId="Nagwek4">
    <w:name w:val="heading 4"/>
    <w:basedOn w:val="Normalny"/>
    <w:next w:val="Normalny"/>
    <w:link w:val="Nagwek4Znak"/>
    <w:uiPriority w:val="99"/>
    <w:qFormat/>
    <w:locked/>
    <w:rsid w:val="00D05B07"/>
    <w:pPr>
      <w:keepNext/>
      <w:keepLines/>
      <w:spacing w:before="200"/>
      <w:outlineLvl w:val="3"/>
    </w:pPr>
    <w:rPr>
      <w:rFonts w:ascii="Cambria" w:eastAsia="MS Gothic"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B1BE6"/>
    <w:rPr>
      <w:rFonts w:ascii="Cambria" w:hAnsi="Cambria"/>
      <w:b/>
      <w:kern w:val="32"/>
      <w:sz w:val="32"/>
      <w:lang w:eastAsia="en-US"/>
    </w:rPr>
  </w:style>
  <w:style w:type="character" w:customStyle="1" w:styleId="Nagwek2Znak">
    <w:name w:val="Nagłówek 2 Znak"/>
    <w:link w:val="Nagwek2"/>
    <w:uiPriority w:val="99"/>
    <w:semiHidden/>
    <w:locked/>
    <w:rsid w:val="00DB1BE6"/>
    <w:rPr>
      <w:rFonts w:ascii="Cambria" w:hAnsi="Cambria"/>
      <w:b/>
      <w:i/>
      <w:sz w:val="28"/>
      <w:lang w:eastAsia="en-US"/>
    </w:rPr>
  </w:style>
  <w:style w:type="character" w:customStyle="1" w:styleId="Nagwek3Znak">
    <w:name w:val="Nagłówek 3 Znak"/>
    <w:link w:val="Nagwek3"/>
    <w:uiPriority w:val="99"/>
    <w:semiHidden/>
    <w:locked/>
    <w:rsid w:val="00D05B07"/>
    <w:rPr>
      <w:rFonts w:ascii="Cambria" w:eastAsia="MS Gothic" w:hAnsi="Cambria" w:cs="Times New Roman"/>
      <w:b/>
      <w:bCs/>
      <w:color w:val="4F81BD"/>
      <w:sz w:val="24"/>
      <w:szCs w:val="24"/>
      <w:lang w:eastAsia="en-US"/>
    </w:rPr>
  </w:style>
  <w:style w:type="character" w:customStyle="1" w:styleId="Nagwek4Znak">
    <w:name w:val="Nagłówek 4 Znak"/>
    <w:link w:val="Nagwek4"/>
    <w:uiPriority w:val="99"/>
    <w:semiHidden/>
    <w:locked/>
    <w:rsid w:val="00D05B07"/>
    <w:rPr>
      <w:rFonts w:ascii="Cambria" w:eastAsia="MS Gothic" w:hAnsi="Cambria" w:cs="Times New Roman"/>
      <w:b/>
      <w:bCs/>
      <w:i/>
      <w:iCs/>
      <w:color w:val="4F81BD"/>
      <w:sz w:val="24"/>
      <w:szCs w:val="24"/>
      <w:lang w:eastAsia="en-US"/>
    </w:rPr>
  </w:style>
  <w:style w:type="paragraph" w:styleId="Tytu">
    <w:name w:val="Title"/>
    <w:basedOn w:val="Normalny"/>
    <w:link w:val="TytuZnak"/>
    <w:uiPriority w:val="99"/>
    <w:qFormat/>
    <w:rsid w:val="004F0B57"/>
    <w:pPr>
      <w:jc w:val="center"/>
    </w:pPr>
    <w:rPr>
      <w:rFonts w:ascii="Cambria" w:hAnsi="Cambria"/>
      <w:b/>
      <w:bCs/>
      <w:kern w:val="28"/>
      <w:sz w:val="32"/>
      <w:szCs w:val="32"/>
      <w:lang w:val="pl-PL"/>
    </w:rPr>
  </w:style>
  <w:style w:type="character" w:customStyle="1" w:styleId="TytuZnak">
    <w:name w:val="Tytuł Znak"/>
    <w:link w:val="Tytu"/>
    <w:uiPriority w:val="99"/>
    <w:locked/>
    <w:rsid w:val="00DB1BE6"/>
    <w:rPr>
      <w:rFonts w:ascii="Cambria" w:hAnsi="Cambria"/>
      <w:b/>
      <w:kern w:val="28"/>
      <w:sz w:val="32"/>
      <w:lang w:eastAsia="en-US"/>
    </w:rPr>
  </w:style>
  <w:style w:type="paragraph" w:styleId="Tekstpodstawowywcity">
    <w:name w:val="Body Text Indent"/>
    <w:basedOn w:val="Normalny"/>
    <w:link w:val="TekstpodstawowywcityZnak"/>
    <w:uiPriority w:val="99"/>
    <w:rsid w:val="004F0B57"/>
    <w:pPr>
      <w:ind w:left="-720"/>
      <w:jc w:val="both"/>
    </w:pPr>
    <w:rPr>
      <w:lang w:val="pl-PL"/>
    </w:rPr>
  </w:style>
  <w:style w:type="character" w:customStyle="1" w:styleId="TekstpodstawowywcityZnak">
    <w:name w:val="Tekst podstawowy wcięty Znak"/>
    <w:link w:val="Tekstpodstawowywcity"/>
    <w:uiPriority w:val="99"/>
    <w:semiHidden/>
    <w:locked/>
    <w:rsid w:val="00DB1BE6"/>
    <w:rPr>
      <w:sz w:val="24"/>
      <w:lang w:eastAsia="en-US"/>
    </w:rPr>
  </w:style>
  <w:style w:type="paragraph" w:styleId="Tekstdymka">
    <w:name w:val="Balloon Text"/>
    <w:basedOn w:val="Normalny"/>
    <w:link w:val="TekstdymkaZnak"/>
    <w:uiPriority w:val="99"/>
    <w:semiHidden/>
    <w:rsid w:val="00A36D7A"/>
    <w:rPr>
      <w:szCs w:val="20"/>
      <w:lang w:val="pl-PL"/>
    </w:rPr>
  </w:style>
  <w:style w:type="character" w:customStyle="1" w:styleId="TekstdymkaZnak">
    <w:name w:val="Tekst dymka Znak"/>
    <w:link w:val="Tekstdymka"/>
    <w:uiPriority w:val="99"/>
    <w:semiHidden/>
    <w:locked/>
    <w:rsid w:val="00A36D7A"/>
    <w:rPr>
      <w:sz w:val="24"/>
      <w:lang w:eastAsia="en-US"/>
    </w:rPr>
  </w:style>
  <w:style w:type="paragraph" w:styleId="NormalnyWeb">
    <w:name w:val="Normal (Web)"/>
    <w:basedOn w:val="Normalny"/>
    <w:uiPriority w:val="99"/>
    <w:rsid w:val="006004A7"/>
    <w:pPr>
      <w:spacing w:before="100" w:beforeAutospacing="1" w:after="100" w:afterAutospacing="1"/>
    </w:pPr>
    <w:rPr>
      <w:lang w:eastAsia="en-GB"/>
    </w:rPr>
  </w:style>
  <w:style w:type="paragraph" w:styleId="Tekstpodstawowy">
    <w:name w:val="Body Text"/>
    <w:basedOn w:val="Normalny"/>
    <w:link w:val="TekstpodstawowyZnak"/>
    <w:uiPriority w:val="99"/>
    <w:rsid w:val="004B7FB9"/>
    <w:pPr>
      <w:spacing w:after="120"/>
    </w:pPr>
    <w:rPr>
      <w:lang w:val="pl-PL"/>
    </w:rPr>
  </w:style>
  <w:style w:type="character" w:customStyle="1" w:styleId="TekstpodstawowyZnak">
    <w:name w:val="Tekst podstawowy Znak"/>
    <w:link w:val="Tekstpodstawowy"/>
    <w:uiPriority w:val="99"/>
    <w:semiHidden/>
    <w:locked/>
    <w:rsid w:val="00DB1BE6"/>
    <w:rPr>
      <w:sz w:val="24"/>
      <w:lang w:eastAsia="en-US"/>
    </w:rPr>
  </w:style>
  <w:style w:type="character" w:styleId="Hipercze">
    <w:name w:val="Hyperlink"/>
    <w:uiPriority w:val="99"/>
    <w:rsid w:val="000061D9"/>
    <w:rPr>
      <w:rFonts w:cs="Times New Roman"/>
      <w:color w:val="0000FF"/>
      <w:u w:val="single"/>
    </w:rPr>
  </w:style>
  <w:style w:type="paragraph" w:customStyle="1" w:styleId="Contact">
    <w:name w:val="Contact"/>
    <w:basedOn w:val="Stopka"/>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Normalny"/>
    <w:uiPriority w:val="99"/>
    <w:rsid w:val="000061D9"/>
    <w:pPr>
      <w:widowControl w:val="0"/>
    </w:pPr>
    <w:rPr>
      <w:rFonts w:ascii="Arial" w:hAnsi="Arial" w:cs="Arial"/>
      <w:b/>
      <w:bCs/>
      <w:sz w:val="28"/>
      <w:szCs w:val="28"/>
      <w:lang w:eastAsia="en-GB"/>
    </w:rPr>
  </w:style>
  <w:style w:type="paragraph" w:styleId="Stopka">
    <w:name w:val="footer"/>
    <w:basedOn w:val="Normalny"/>
    <w:link w:val="StopkaZnak"/>
    <w:uiPriority w:val="99"/>
    <w:rsid w:val="000061D9"/>
    <w:pPr>
      <w:tabs>
        <w:tab w:val="center" w:pos="4153"/>
        <w:tab w:val="right" w:pos="8306"/>
      </w:tabs>
    </w:pPr>
    <w:rPr>
      <w:lang w:val="pl-PL"/>
    </w:rPr>
  </w:style>
  <w:style w:type="character" w:customStyle="1" w:styleId="StopkaZnak">
    <w:name w:val="Stopka Znak"/>
    <w:link w:val="Stopka"/>
    <w:uiPriority w:val="99"/>
    <w:semiHidden/>
    <w:locked/>
    <w:rsid w:val="00DB1BE6"/>
    <w:rPr>
      <w:sz w:val="24"/>
      <w:lang w:eastAsia="en-US"/>
    </w:rPr>
  </w:style>
  <w:style w:type="table" w:styleId="Tabela-Siatka">
    <w:name w:val="Table Grid"/>
    <w:basedOn w:val="Standardowy"/>
    <w:uiPriority w:val="99"/>
    <w:rsid w:val="0033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CC54C3"/>
    <w:pPr>
      <w:ind w:left="720"/>
      <w:contextualSpacing/>
    </w:pPr>
    <w:rPr>
      <w:lang w:val="en-US"/>
    </w:rPr>
  </w:style>
  <w:style w:type="paragraph" w:styleId="Tekstprzypisudolnego">
    <w:name w:val="footnote text"/>
    <w:basedOn w:val="Normalny"/>
    <w:link w:val="TekstprzypisudolnegoZnak"/>
    <w:uiPriority w:val="99"/>
    <w:rsid w:val="00CC54C3"/>
    <w:rPr>
      <w:szCs w:val="20"/>
    </w:rPr>
  </w:style>
  <w:style w:type="character" w:customStyle="1" w:styleId="TekstprzypisudolnegoZnak">
    <w:name w:val="Tekst przypisu dolnego Znak"/>
    <w:link w:val="Tekstprzypisudolnego"/>
    <w:uiPriority w:val="99"/>
    <w:locked/>
    <w:rsid w:val="00CC54C3"/>
    <w:rPr>
      <w:sz w:val="24"/>
      <w:lang w:val="en-GB" w:eastAsia="en-US"/>
    </w:rPr>
  </w:style>
  <w:style w:type="character" w:styleId="Odwoanieprzypisudolnego">
    <w:name w:val="footnote reference"/>
    <w:uiPriority w:val="99"/>
    <w:rsid w:val="00CC54C3"/>
    <w:rPr>
      <w:rFonts w:cs="Times New Roman"/>
      <w:vertAlign w:val="superscript"/>
    </w:rPr>
  </w:style>
  <w:style w:type="paragraph" w:styleId="Legenda">
    <w:name w:val="caption"/>
    <w:basedOn w:val="Normalny"/>
    <w:next w:val="Normalny"/>
    <w:uiPriority w:val="99"/>
    <w:qFormat/>
    <w:rsid w:val="00FF7B3A"/>
    <w:rPr>
      <w:b/>
      <w:bCs/>
      <w:sz w:val="20"/>
      <w:szCs w:val="20"/>
    </w:rPr>
  </w:style>
  <w:style w:type="character" w:styleId="Odwoaniedokomentarza">
    <w:name w:val="annotation reference"/>
    <w:uiPriority w:val="99"/>
    <w:semiHidden/>
    <w:rsid w:val="006445AF"/>
    <w:rPr>
      <w:rFonts w:cs="Times New Roman"/>
      <w:sz w:val="16"/>
    </w:rPr>
  </w:style>
  <w:style w:type="paragraph" w:styleId="Tekstkomentarza">
    <w:name w:val="annotation text"/>
    <w:basedOn w:val="Normalny"/>
    <w:link w:val="TekstkomentarzaZnak"/>
    <w:uiPriority w:val="99"/>
    <w:semiHidden/>
    <w:rsid w:val="006445AF"/>
    <w:rPr>
      <w:sz w:val="20"/>
      <w:szCs w:val="20"/>
      <w:lang w:val="pl-PL"/>
    </w:rPr>
  </w:style>
  <w:style w:type="character" w:customStyle="1" w:styleId="TekstkomentarzaZnak">
    <w:name w:val="Tekst komentarza Znak"/>
    <w:link w:val="Tekstkomentarza"/>
    <w:uiPriority w:val="99"/>
    <w:semiHidden/>
    <w:locked/>
    <w:rsid w:val="00DB1BE6"/>
    <w:rPr>
      <w:sz w:val="20"/>
      <w:lang w:eastAsia="en-US"/>
    </w:rPr>
  </w:style>
  <w:style w:type="paragraph" w:styleId="Tematkomentarza">
    <w:name w:val="annotation subject"/>
    <w:basedOn w:val="Tekstkomentarza"/>
    <w:next w:val="Tekstkomentarza"/>
    <w:link w:val="TematkomentarzaZnak"/>
    <w:uiPriority w:val="99"/>
    <w:semiHidden/>
    <w:rsid w:val="006445AF"/>
    <w:rPr>
      <w:b/>
      <w:bCs/>
    </w:rPr>
  </w:style>
  <w:style w:type="character" w:customStyle="1" w:styleId="TematkomentarzaZnak">
    <w:name w:val="Temat komentarza Znak"/>
    <w:link w:val="Tematkomentarza"/>
    <w:uiPriority w:val="99"/>
    <w:semiHidden/>
    <w:locked/>
    <w:rsid w:val="00DB1BE6"/>
    <w:rPr>
      <w:b/>
      <w:sz w:val="20"/>
      <w:lang w:eastAsia="en-US"/>
    </w:rPr>
  </w:style>
  <w:style w:type="paragraph" w:styleId="Poprawka">
    <w:name w:val="Revision"/>
    <w:hidden/>
    <w:uiPriority w:val="99"/>
    <w:semiHidden/>
    <w:rsid w:val="00427D6C"/>
    <w:rPr>
      <w:sz w:val="24"/>
      <w:szCs w:val="24"/>
      <w:lang w:val="en-GB" w:eastAsia="en-US"/>
    </w:rPr>
  </w:style>
  <w:style w:type="paragraph" w:styleId="Tekstprzypisukocowego">
    <w:name w:val="endnote text"/>
    <w:basedOn w:val="Normalny"/>
    <w:link w:val="TekstprzypisukocowegoZnak"/>
    <w:uiPriority w:val="99"/>
    <w:rsid w:val="00DC5179"/>
    <w:rPr>
      <w:sz w:val="20"/>
      <w:szCs w:val="20"/>
      <w:lang w:val="pl-PL"/>
    </w:rPr>
  </w:style>
  <w:style w:type="character" w:customStyle="1" w:styleId="TekstprzypisukocowegoZnak">
    <w:name w:val="Tekst przypisu końcowego Znak"/>
    <w:link w:val="Tekstprzypisukocowego"/>
    <w:uiPriority w:val="99"/>
    <w:locked/>
    <w:rsid w:val="00DC5179"/>
    <w:rPr>
      <w:lang w:eastAsia="en-US"/>
    </w:rPr>
  </w:style>
  <w:style w:type="character" w:styleId="Odwoanieprzypisukocowego">
    <w:name w:val="endnote reference"/>
    <w:uiPriority w:val="99"/>
    <w:rsid w:val="00DC5179"/>
    <w:rPr>
      <w:rFonts w:cs="Times New Roman"/>
      <w:vertAlign w:val="superscript"/>
    </w:rPr>
  </w:style>
  <w:style w:type="paragraph" w:customStyle="1" w:styleId="PressRelease">
    <w:name w:val="Press Release"/>
    <w:basedOn w:val="Nagwek1"/>
    <w:uiPriority w:val="99"/>
    <w:rsid w:val="007C1023"/>
    <w:pPr>
      <w:spacing w:before="240" w:after="60"/>
      <w:jc w:val="left"/>
    </w:pPr>
    <w:rPr>
      <w:sz w:val="36"/>
    </w:rPr>
  </w:style>
  <w:style w:type="character" w:styleId="Numerstrony">
    <w:name w:val="page number"/>
    <w:uiPriority w:val="99"/>
    <w:rsid w:val="007C1023"/>
    <w:rPr>
      <w:rFonts w:cs="Times New Roman"/>
    </w:rPr>
  </w:style>
  <w:style w:type="paragraph" w:styleId="Nagwek">
    <w:name w:val="header"/>
    <w:basedOn w:val="Normalny"/>
    <w:link w:val="NagwekZnak"/>
    <w:uiPriority w:val="99"/>
    <w:rsid w:val="007C1023"/>
    <w:pPr>
      <w:tabs>
        <w:tab w:val="center" w:pos="4320"/>
        <w:tab w:val="right" w:pos="8640"/>
      </w:tabs>
    </w:pPr>
    <w:rPr>
      <w:lang w:val="pl-PL"/>
    </w:rPr>
  </w:style>
  <w:style w:type="character" w:customStyle="1" w:styleId="NagwekZnak">
    <w:name w:val="Nagłówek Znak"/>
    <w:link w:val="Nagwek"/>
    <w:uiPriority w:val="99"/>
    <w:semiHidden/>
    <w:locked/>
    <w:rsid w:val="00DB1BE6"/>
    <w:rPr>
      <w:sz w:val="24"/>
      <w:lang w:eastAsia="en-US"/>
    </w:rPr>
  </w:style>
  <w:style w:type="character" w:customStyle="1" w:styleId="apple-style-span">
    <w:name w:val="apple-style-span"/>
    <w:uiPriority w:val="99"/>
    <w:rsid w:val="007129BB"/>
    <w:rPr>
      <w:rFonts w:cs="Times New Roman"/>
    </w:rPr>
  </w:style>
  <w:style w:type="character" w:customStyle="1" w:styleId="hps">
    <w:name w:val="hps"/>
    <w:uiPriority w:val="99"/>
    <w:rsid w:val="007129BB"/>
    <w:rPr>
      <w:rFonts w:cs="Times New Roman"/>
    </w:rPr>
  </w:style>
  <w:style w:type="character" w:customStyle="1" w:styleId="apple-converted-space">
    <w:name w:val="apple-converted-space"/>
    <w:uiPriority w:val="99"/>
    <w:rsid w:val="007129BB"/>
    <w:rPr>
      <w:rFonts w:cs="Times New Roman"/>
    </w:rPr>
  </w:style>
  <w:style w:type="character" w:customStyle="1" w:styleId="atn">
    <w:name w:val="atn"/>
    <w:uiPriority w:val="99"/>
    <w:rsid w:val="007129BB"/>
    <w:rPr>
      <w:rFonts w:cs="Times New Roman"/>
    </w:rPr>
  </w:style>
  <w:style w:type="paragraph" w:customStyle="1" w:styleId="bodytext">
    <w:name w:val="bodytext"/>
    <w:basedOn w:val="Normalny"/>
    <w:uiPriority w:val="99"/>
    <w:rsid w:val="00A80094"/>
    <w:pPr>
      <w:spacing w:before="100" w:beforeAutospacing="1" w:after="100" w:afterAutospacing="1"/>
    </w:pPr>
    <w:rPr>
      <w:lang w:eastAsia="en-GB"/>
    </w:rPr>
  </w:style>
  <w:style w:type="character" w:customStyle="1" w:styleId="Internetovodkaz">
    <w:name w:val="Internetový odkaz"/>
    <w:uiPriority w:val="99"/>
    <w:rsid w:val="00343B69"/>
    <w:rPr>
      <w:color w:val="0563C1"/>
      <w:u w:val="single"/>
    </w:rPr>
  </w:style>
  <w:style w:type="paragraph" w:customStyle="1" w:styleId="Default">
    <w:name w:val="Default"/>
    <w:uiPriority w:val="99"/>
    <w:rsid w:val="00343B69"/>
    <w:rPr>
      <w:rFonts w:ascii="Arial" w:hAnsi="Arial" w:cs="Arial"/>
      <w:color w:val="000000"/>
      <w:sz w:val="24"/>
      <w:szCs w:val="24"/>
      <w:lang w:val="en-US" w:eastAsia="en-US"/>
    </w:rPr>
  </w:style>
  <w:style w:type="paragraph" w:styleId="HTML-wstpniesformatowany">
    <w:name w:val="HTML Preformatted"/>
    <w:basedOn w:val="Normalny"/>
    <w:link w:val="HTML-wstpniesformatowanyZnak"/>
    <w:uiPriority w:val="99"/>
    <w:semiHidden/>
    <w:rsid w:val="00F54839"/>
    <w:rPr>
      <w:rFonts w:ascii="Consolas" w:hAnsi="Consolas"/>
      <w:sz w:val="20"/>
      <w:szCs w:val="20"/>
    </w:rPr>
  </w:style>
  <w:style w:type="character" w:customStyle="1" w:styleId="HTML-wstpniesformatowanyZnak">
    <w:name w:val="HTML - wstępnie sformatowany Znak"/>
    <w:link w:val="HTML-wstpniesformatowany"/>
    <w:uiPriority w:val="99"/>
    <w:semiHidden/>
    <w:locked/>
    <w:rsid w:val="00F54839"/>
    <w:rPr>
      <w:rFonts w:ascii="Consolas" w:hAnsi="Consolas" w:cs="Times New Roman"/>
      <w:lang w:eastAsia="en-US"/>
    </w:rPr>
  </w:style>
  <w:style w:type="character" w:styleId="Uwydatnienie">
    <w:name w:val="Emphasis"/>
    <w:uiPriority w:val="99"/>
    <w:qFormat/>
    <w:locked/>
    <w:rsid w:val="005812B8"/>
    <w:rPr>
      <w:rFonts w:cs="Times New Roman"/>
      <w:i/>
      <w:iCs/>
    </w:rPr>
  </w:style>
  <w:style w:type="character" w:customStyle="1" w:styleId="Nierozpoznanawzmianka1">
    <w:name w:val="Nierozpoznana wzmianka1"/>
    <w:uiPriority w:val="99"/>
    <w:semiHidden/>
    <w:rsid w:val="00E020AA"/>
    <w:rPr>
      <w:rFonts w:cs="Times New Roman"/>
      <w:color w:val="605E5C"/>
      <w:shd w:val="clear" w:color="auto" w:fill="E1DFDD"/>
    </w:rPr>
  </w:style>
  <w:style w:type="character" w:styleId="Nierozpoznanawzmianka">
    <w:name w:val="Unresolved Mention"/>
    <w:uiPriority w:val="99"/>
    <w:semiHidden/>
    <w:unhideWhenUsed/>
    <w:rsid w:val="0023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400436">
      <w:bodyDiv w:val="1"/>
      <w:marLeft w:val="0"/>
      <w:marRight w:val="0"/>
      <w:marTop w:val="0"/>
      <w:marBottom w:val="0"/>
      <w:divBdr>
        <w:top w:val="none" w:sz="0" w:space="0" w:color="auto"/>
        <w:left w:val="none" w:sz="0" w:space="0" w:color="auto"/>
        <w:bottom w:val="none" w:sz="0" w:space="0" w:color="auto"/>
        <w:right w:val="none" w:sz="0" w:space="0" w:color="auto"/>
      </w:divBdr>
    </w:div>
    <w:div w:id="1719891114">
      <w:marLeft w:val="0"/>
      <w:marRight w:val="0"/>
      <w:marTop w:val="0"/>
      <w:marBottom w:val="0"/>
      <w:divBdr>
        <w:top w:val="none" w:sz="0" w:space="0" w:color="auto"/>
        <w:left w:val="none" w:sz="0" w:space="0" w:color="auto"/>
        <w:bottom w:val="none" w:sz="0" w:space="0" w:color="auto"/>
        <w:right w:val="none" w:sz="0" w:space="0" w:color="auto"/>
      </w:divBdr>
    </w:div>
    <w:div w:id="1719891116">
      <w:marLeft w:val="0"/>
      <w:marRight w:val="0"/>
      <w:marTop w:val="0"/>
      <w:marBottom w:val="0"/>
      <w:divBdr>
        <w:top w:val="none" w:sz="0" w:space="0" w:color="auto"/>
        <w:left w:val="none" w:sz="0" w:space="0" w:color="auto"/>
        <w:bottom w:val="none" w:sz="0" w:space="0" w:color="auto"/>
        <w:right w:val="none" w:sz="0" w:space="0" w:color="auto"/>
      </w:divBdr>
    </w:div>
    <w:div w:id="1719891117">
      <w:marLeft w:val="0"/>
      <w:marRight w:val="0"/>
      <w:marTop w:val="0"/>
      <w:marBottom w:val="0"/>
      <w:divBdr>
        <w:top w:val="none" w:sz="0" w:space="0" w:color="auto"/>
        <w:left w:val="none" w:sz="0" w:space="0" w:color="auto"/>
        <w:bottom w:val="none" w:sz="0" w:space="0" w:color="auto"/>
        <w:right w:val="none" w:sz="0" w:space="0" w:color="auto"/>
      </w:divBdr>
    </w:div>
    <w:div w:id="1719891119">
      <w:marLeft w:val="0"/>
      <w:marRight w:val="0"/>
      <w:marTop w:val="0"/>
      <w:marBottom w:val="0"/>
      <w:divBdr>
        <w:top w:val="none" w:sz="0" w:space="0" w:color="auto"/>
        <w:left w:val="none" w:sz="0" w:space="0" w:color="auto"/>
        <w:bottom w:val="none" w:sz="0" w:space="0" w:color="auto"/>
        <w:right w:val="none" w:sz="0" w:space="0" w:color="auto"/>
      </w:divBdr>
      <w:divsChild>
        <w:div w:id="1719891122">
          <w:marLeft w:val="0"/>
          <w:marRight w:val="0"/>
          <w:marTop w:val="0"/>
          <w:marBottom w:val="0"/>
          <w:divBdr>
            <w:top w:val="none" w:sz="0" w:space="0" w:color="auto"/>
            <w:left w:val="none" w:sz="0" w:space="0" w:color="auto"/>
            <w:bottom w:val="none" w:sz="0" w:space="0" w:color="auto"/>
            <w:right w:val="none" w:sz="0" w:space="0" w:color="auto"/>
          </w:divBdr>
        </w:div>
      </w:divsChild>
    </w:div>
    <w:div w:id="1719891124">
      <w:marLeft w:val="0"/>
      <w:marRight w:val="0"/>
      <w:marTop w:val="0"/>
      <w:marBottom w:val="0"/>
      <w:divBdr>
        <w:top w:val="none" w:sz="0" w:space="0" w:color="auto"/>
        <w:left w:val="none" w:sz="0" w:space="0" w:color="auto"/>
        <w:bottom w:val="none" w:sz="0" w:space="0" w:color="auto"/>
        <w:right w:val="none" w:sz="0" w:space="0" w:color="auto"/>
      </w:divBdr>
    </w:div>
    <w:div w:id="1719891127">
      <w:marLeft w:val="0"/>
      <w:marRight w:val="0"/>
      <w:marTop w:val="0"/>
      <w:marBottom w:val="0"/>
      <w:divBdr>
        <w:top w:val="none" w:sz="0" w:space="0" w:color="auto"/>
        <w:left w:val="none" w:sz="0" w:space="0" w:color="auto"/>
        <w:bottom w:val="none" w:sz="0" w:space="0" w:color="auto"/>
        <w:right w:val="none" w:sz="0" w:space="0" w:color="auto"/>
      </w:divBdr>
      <w:divsChild>
        <w:div w:id="1719891218">
          <w:marLeft w:val="0"/>
          <w:marRight w:val="0"/>
          <w:marTop w:val="0"/>
          <w:marBottom w:val="0"/>
          <w:divBdr>
            <w:top w:val="none" w:sz="0" w:space="0" w:color="auto"/>
            <w:left w:val="none" w:sz="0" w:space="0" w:color="auto"/>
            <w:bottom w:val="none" w:sz="0" w:space="0" w:color="auto"/>
            <w:right w:val="none" w:sz="0" w:space="0" w:color="auto"/>
          </w:divBdr>
          <w:divsChild>
            <w:div w:id="1719891118">
              <w:marLeft w:val="0"/>
              <w:marRight w:val="0"/>
              <w:marTop w:val="0"/>
              <w:marBottom w:val="0"/>
              <w:divBdr>
                <w:top w:val="none" w:sz="0" w:space="0" w:color="auto"/>
                <w:left w:val="none" w:sz="0" w:space="0" w:color="auto"/>
                <w:bottom w:val="none" w:sz="0" w:space="0" w:color="auto"/>
                <w:right w:val="none" w:sz="0" w:space="0" w:color="auto"/>
              </w:divBdr>
              <w:divsChild>
                <w:div w:id="1719891200">
                  <w:marLeft w:val="0"/>
                  <w:marRight w:val="0"/>
                  <w:marTop w:val="0"/>
                  <w:marBottom w:val="0"/>
                  <w:divBdr>
                    <w:top w:val="none" w:sz="0" w:space="0" w:color="auto"/>
                    <w:left w:val="none" w:sz="0" w:space="0" w:color="auto"/>
                    <w:bottom w:val="none" w:sz="0" w:space="0" w:color="auto"/>
                    <w:right w:val="none" w:sz="0" w:space="0" w:color="auto"/>
                  </w:divBdr>
                  <w:divsChild>
                    <w:div w:id="1719891121">
                      <w:marLeft w:val="0"/>
                      <w:marRight w:val="0"/>
                      <w:marTop w:val="0"/>
                      <w:marBottom w:val="0"/>
                      <w:divBdr>
                        <w:top w:val="none" w:sz="0" w:space="0" w:color="auto"/>
                        <w:left w:val="none" w:sz="0" w:space="0" w:color="auto"/>
                        <w:bottom w:val="none" w:sz="0" w:space="0" w:color="auto"/>
                        <w:right w:val="none" w:sz="0" w:space="0" w:color="auto"/>
                      </w:divBdr>
                      <w:divsChild>
                        <w:div w:id="17198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128">
      <w:marLeft w:val="0"/>
      <w:marRight w:val="0"/>
      <w:marTop w:val="0"/>
      <w:marBottom w:val="0"/>
      <w:divBdr>
        <w:top w:val="none" w:sz="0" w:space="0" w:color="auto"/>
        <w:left w:val="none" w:sz="0" w:space="0" w:color="auto"/>
        <w:bottom w:val="none" w:sz="0" w:space="0" w:color="auto"/>
        <w:right w:val="none" w:sz="0" w:space="0" w:color="auto"/>
      </w:divBdr>
      <w:divsChild>
        <w:div w:id="1719891201">
          <w:marLeft w:val="0"/>
          <w:marRight w:val="0"/>
          <w:marTop w:val="0"/>
          <w:marBottom w:val="0"/>
          <w:divBdr>
            <w:top w:val="none" w:sz="0" w:space="0" w:color="auto"/>
            <w:left w:val="none" w:sz="0" w:space="0" w:color="auto"/>
            <w:bottom w:val="none" w:sz="0" w:space="0" w:color="auto"/>
            <w:right w:val="none" w:sz="0" w:space="0" w:color="auto"/>
          </w:divBdr>
        </w:div>
      </w:divsChild>
    </w:div>
    <w:div w:id="1719891129">
      <w:marLeft w:val="0"/>
      <w:marRight w:val="0"/>
      <w:marTop w:val="0"/>
      <w:marBottom w:val="0"/>
      <w:divBdr>
        <w:top w:val="none" w:sz="0" w:space="0" w:color="auto"/>
        <w:left w:val="none" w:sz="0" w:space="0" w:color="auto"/>
        <w:bottom w:val="none" w:sz="0" w:space="0" w:color="auto"/>
        <w:right w:val="none" w:sz="0" w:space="0" w:color="auto"/>
      </w:divBdr>
      <w:divsChild>
        <w:div w:id="1719891195">
          <w:marLeft w:val="0"/>
          <w:marRight w:val="0"/>
          <w:marTop w:val="0"/>
          <w:marBottom w:val="0"/>
          <w:divBdr>
            <w:top w:val="none" w:sz="0" w:space="0" w:color="auto"/>
            <w:left w:val="none" w:sz="0" w:space="0" w:color="auto"/>
            <w:bottom w:val="none" w:sz="0" w:space="0" w:color="auto"/>
            <w:right w:val="none" w:sz="0" w:space="0" w:color="auto"/>
          </w:divBdr>
          <w:divsChild>
            <w:div w:id="1719891187">
              <w:marLeft w:val="0"/>
              <w:marRight w:val="0"/>
              <w:marTop w:val="0"/>
              <w:marBottom w:val="0"/>
              <w:divBdr>
                <w:top w:val="none" w:sz="0" w:space="0" w:color="auto"/>
                <w:left w:val="none" w:sz="0" w:space="0" w:color="auto"/>
                <w:bottom w:val="none" w:sz="0" w:space="0" w:color="auto"/>
                <w:right w:val="none" w:sz="0" w:space="0" w:color="auto"/>
              </w:divBdr>
              <w:divsChild>
                <w:div w:id="1719891206">
                  <w:marLeft w:val="0"/>
                  <w:marRight w:val="0"/>
                  <w:marTop w:val="0"/>
                  <w:marBottom w:val="0"/>
                  <w:divBdr>
                    <w:top w:val="none" w:sz="0" w:space="0" w:color="auto"/>
                    <w:left w:val="none" w:sz="0" w:space="0" w:color="auto"/>
                    <w:bottom w:val="none" w:sz="0" w:space="0" w:color="auto"/>
                    <w:right w:val="none" w:sz="0" w:space="0" w:color="auto"/>
                  </w:divBdr>
                  <w:divsChild>
                    <w:div w:id="17198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91131">
      <w:marLeft w:val="0"/>
      <w:marRight w:val="0"/>
      <w:marTop w:val="0"/>
      <w:marBottom w:val="0"/>
      <w:divBdr>
        <w:top w:val="none" w:sz="0" w:space="0" w:color="auto"/>
        <w:left w:val="none" w:sz="0" w:space="0" w:color="auto"/>
        <w:bottom w:val="none" w:sz="0" w:space="0" w:color="auto"/>
        <w:right w:val="none" w:sz="0" w:space="0" w:color="auto"/>
      </w:divBdr>
    </w:div>
    <w:div w:id="1719891132">
      <w:marLeft w:val="0"/>
      <w:marRight w:val="0"/>
      <w:marTop w:val="0"/>
      <w:marBottom w:val="0"/>
      <w:divBdr>
        <w:top w:val="none" w:sz="0" w:space="0" w:color="auto"/>
        <w:left w:val="none" w:sz="0" w:space="0" w:color="auto"/>
        <w:bottom w:val="none" w:sz="0" w:space="0" w:color="auto"/>
        <w:right w:val="none" w:sz="0" w:space="0" w:color="auto"/>
      </w:divBdr>
      <w:divsChild>
        <w:div w:id="1719891197">
          <w:marLeft w:val="0"/>
          <w:marRight w:val="0"/>
          <w:marTop w:val="0"/>
          <w:marBottom w:val="0"/>
          <w:divBdr>
            <w:top w:val="none" w:sz="0" w:space="0" w:color="auto"/>
            <w:left w:val="none" w:sz="0" w:space="0" w:color="auto"/>
            <w:bottom w:val="none" w:sz="0" w:space="0" w:color="auto"/>
            <w:right w:val="none" w:sz="0" w:space="0" w:color="auto"/>
          </w:divBdr>
          <w:divsChild>
            <w:div w:id="1719891216">
              <w:marLeft w:val="0"/>
              <w:marRight w:val="0"/>
              <w:marTop w:val="0"/>
              <w:marBottom w:val="0"/>
              <w:divBdr>
                <w:top w:val="none" w:sz="0" w:space="0" w:color="auto"/>
                <w:left w:val="none" w:sz="0" w:space="0" w:color="auto"/>
                <w:bottom w:val="none" w:sz="0" w:space="0" w:color="auto"/>
                <w:right w:val="none" w:sz="0" w:space="0" w:color="auto"/>
              </w:divBdr>
              <w:divsChild>
                <w:div w:id="1719891203">
                  <w:marLeft w:val="0"/>
                  <w:marRight w:val="0"/>
                  <w:marTop w:val="0"/>
                  <w:marBottom w:val="0"/>
                  <w:divBdr>
                    <w:top w:val="none" w:sz="0" w:space="0" w:color="auto"/>
                    <w:left w:val="none" w:sz="0" w:space="0" w:color="auto"/>
                    <w:bottom w:val="none" w:sz="0" w:space="0" w:color="auto"/>
                    <w:right w:val="none" w:sz="0" w:space="0" w:color="auto"/>
                  </w:divBdr>
                  <w:divsChild>
                    <w:div w:id="17198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91133">
      <w:marLeft w:val="0"/>
      <w:marRight w:val="0"/>
      <w:marTop w:val="0"/>
      <w:marBottom w:val="0"/>
      <w:divBdr>
        <w:top w:val="none" w:sz="0" w:space="0" w:color="auto"/>
        <w:left w:val="none" w:sz="0" w:space="0" w:color="auto"/>
        <w:bottom w:val="none" w:sz="0" w:space="0" w:color="auto"/>
        <w:right w:val="none" w:sz="0" w:space="0" w:color="auto"/>
      </w:divBdr>
    </w:div>
    <w:div w:id="1719891134">
      <w:marLeft w:val="0"/>
      <w:marRight w:val="0"/>
      <w:marTop w:val="0"/>
      <w:marBottom w:val="0"/>
      <w:divBdr>
        <w:top w:val="none" w:sz="0" w:space="0" w:color="auto"/>
        <w:left w:val="none" w:sz="0" w:space="0" w:color="auto"/>
        <w:bottom w:val="none" w:sz="0" w:space="0" w:color="auto"/>
        <w:right w:val="none" w:sz="0" w:space="0" w:color="auto"/>
      </w:divBdr>
      <w:divsChild>
        <w:div w:id="1719891136">
          <w:marLeft w:val="288"/>
          <w:marRight w:val="0"/>
          <w:marTop w:val="0"/>
          <w:marBottom w:val="0"/>
          <w:divBdr>
            <w:top w:val="none" w:sz="0" w:space="0" w:color="auto"/>
            <w:left w:val="none" w:sz="0" w:space="0" w:color="auto"/>
            <w:bottom w:val="none" w:sz="0" w:space="0" w:color="auto"/>
            <w:right w:val="none" w:sz="0" w:space="0" w:color="auto"/>
          </w:divBdr>
        </w:div>
        <w:div w:id="1719891204">
          <w:marLeft w:val="288"/>
          <w:marRight w:val="0"/>
          <w:marTop w:val="0"/>
          <w:marBottom w:val="0"/>
          <w:divBdr>
            <w:top w:val="none" w:sz="0" w:space="0" w:color="auto"/>
            <w:left w:val="none" w:sz="0" w:space="0" w:color="auto"/>
            <w:bottom w:val="none" w:sz="0" w:space="0" w:color="auto"/>
            <w:right w:val="none" w:sz="0" w:space="0" w:color="auto"/>
          </w:divBdr>
        </w:div>
        <w:div w:id="1719891211">
          <w:marLeft w:val="288"/>
          <w:marRight w:val="0"/>
          <w:marTop w:val="0"/>
          <w:marBottom w:val="0"/>
          <w:divBdr>
            <w:top w:val="none" w:sz="0" w:space="0" w:color="auto"/>
            <w:left w:val="none" w:sz="0" w:space="0" w:color="auto"/>
            <w:bottom w:val="none" w:sz="0" w:space="0" w:color="auto"/>
            <w:right w:val="none" w:sz="0" w:space="0" w:color="auto"/>
          </w:divBdr>
        </w:div>
      </w:divsChild>
    </w:div>
    <w:div w:id="1719891137">
      <w:marLeft w:val="0"/>
      <w:marRight w:val="0"/>
      <w:marTop w:val="0"/>
      <w:marBottom w:val="0"/>
      <w:divBdr>
        <w:top w:val="none" w:sz="0" w:space="0" w:color="auto"/>
        <w:left w:val="none" w:sz="0" w:space="0" w:color="auto"/>
        <w:bottom w:val="none" w:sz="0" w:space="0" w:color="auto"/>
        <w:right w:val="none" w:sz="0" w:space="0" w:color="auto"/>
      </w:divBdr>
    </w:div>
    <w:div w:id="1719891138">
      <w:marLeft w:val="0"/>
      <w:marRight w:val="0"/>
      <w:marTop w:val="0"/>
      <w:marBottom w:val="0"/>
      <w:divBdr>
        <w:top w:val="none" w:sz="0" w:space="0" w:color="auto"/>
        <w:left w:val="none" w:sz="0" w:space="0" w:color="auto"/>
        <w:bottom w:val="none" w:sz="0" w:space="0" w:color="auto"/>
        <w:right w:val="none" w:sz="0" w:space="0" w:color="auto"/>
      </w:divBdr>
      <w:divsChild>
        <w:div w:id="1719891161">
          <w:marLeft w:val="0"/>
          <w:marRight w:val="0"/>
          <w:marTop w:val="0"/>
          <w:marBottom w:val="0"/>
          <w:divBdr>
            <w:top w:val="none" w:sz="0" w:space="0" w:color="auto"/>
            <w:left w:val="none" w:sz="0" w:space="0" w:color="auto"/>
            <w:bottom w:val="none" w:sz="0" w:space="0" w:color="auto"/>
            <w:right w:val="none" w:sz="0" w:space="0" w:color="auto"/>
          </w:divBdr>
        </w:div>
      </w:divsChild>
    </w:div>
    <w:div w:id="1719891140">
      <w:marLeft w:val="0"/>
      <w:marRight w:val="0"/>
      <w:marTop w:val="0"/>
      <w:marBottom w:val="0"/>
      <w:divBdr>
        <w:top w:val="none" w:sz="0" w:space="0" w:color="auto"/>
        <w:left w:val="none" w:sz="0" w:space="0" w:color="auto"/>
        <w:bottom w:val="none" w:sz="0" w:space="0" w:color="auto"/>
        <w:right w:val="none" w:sz="0" w:space="0" w:color="auto"/>
      </w:divBdr>
    </w:div>
    <w:div w:id="1719891142">
      <w:marLeft w:val="0"/>
      <w:marRight w:val="0"/>
      <w:marTop w:val="0"/>
      <w:marBottom w:val="0"/>
      <w:divBdr>
        <w:top w:val="none" w:sz="0" w:space="0" w:color="auto"/>
        <w:left w:val="none" w:sz="0" w:space="0" w:color="auto"/>
        <w:bottom w:val="none" w:sz="0" w:space="0" w:color="auto"/>
        <w:right w:val="none" w:sz="0" w:space="0" w:color="auto"/>
      </w:divBdr>
    </w:div>
    <w:div w:id="1719891144">
      <w:marLeft w:val="0"/>
      <w:marRight w:val="0"/>
      <w:marTop w:val="0"/>
      <w:marBottom w:val="0"/>
      <w:divBdr>
        <w:top w:val="none" w:sz="0" w:space="0" w:color="auto"/>
        <w:left w:val="none" w:sz="0" w:space="0" w:color="auto"/>
        <w:bottom w:val="none" w:sz="0" w:space="0" w:color="auto"/>
        <w:right w:val="none" w:sz="0" w:space="0" w:color="auto"/>
      </w:divBdr>
    </w:div>
    <w:div w:id="1719891148">
      <w:marLeft w:val="0"/>
      <w:marRight w:val="0"/>
      <w:marTop w:val="0"/>
      <w:marBottom w:val="0"/>
      <w:divBdr>
        <w:top w:val="none" w:sz="0" w:space="0" w:color="auto"/>
        <w:left w:val="none" w:sz="0" w:space="0" w:color="auto"/>
        <w:bottom w:val="none" w:sz="0" w:space="0" w:color="auto"/>
        <w:right w:val="none" w:sz="0" w:space="0" w:color="auto"/>
      </w:divBdr>
      <w:divsChild>
        <w:div w:id="1719891162">
          <w:marLeft w:val="0"/>
          <w:marRight w:val="0"/>
          <w:marTop w:val="0"/>
          <w:marBottom w:val="0"/>
          <w:divBdr>
            <w:top w:val="none" w:sz="0" w:space="0" w:color="auto"/>
            <w:left w:val="none" w:sz="0" w:space="0" w:color="auto"/>
            <w:bottom w:val="none" w:sz="0" w:space="0" w:color="auto"/>
            <w:right w:val="none" w:sz="0" w:space="0" w:color="auto"/>
          </w:divBdr>
          <w:divsChild>
            <w:div w:id="1719891139">
              <w:marLeft w:val="0"/>
              <w:marRight w:val="0"/>
              <w:marTop w:val="0"/>
              <w:marBottom w:val="0"/>
              <w:divBdr>
                <w:top w:val="none" w:sz="0" w:space="0" w:color="auto"/>
                <w:left w:val="none" w:sz="0" w:space="0" w:color="auto"/>
                <w:bottom w:val="none" w:sz="0" w:space="0" w:color="auto"/>
                <w:right w:val="none" w:sz="0" w:space="0" w:color="auto"/>
              </w:divBdr>
            </w:div>
            <w:div w:id="17198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1149">
      <w:marLeft w:val="0"/>
      <w:marRight w:val="0"/>
      <w:marTop w:val="0"/>
      <w:marBottom w:val="0"/>
      <w:divBdr>
        <w:top w:val="none" w:sz="0" w:space="0" w:color="auto"/>
        <w:left w:val="none" w:sz="0" w:space="0" w:color="auto"/>
        <w:bottom w:val="none" w:sz="0" w:space="0" w:color="auto"/>
        <w:right w:val="none" w:sz="0" w:space="0" w:color="auto"/>
      </w:divBdr>
      <w:divsChild>
        <w:div w:id="1719891147">
          <w:marLeft w:val="0"/>
          <w:marRight w:val="0"/>
          <w:marTop w:val="0"/>
          <w:marBottom w:val="0"/>
          <w:divBdr>
            <w:top w:val="none" w:sz="0" w:space="0" w:color="auto"/>
            <w:left w:val="none" w:sz="0" w:space="0" w:color="auto"/>
            <w:bottom w:val="none" w:sz="0" w:space="0" w:color="auto"/>
            <w:right w:val="none" w:sz="0" w:space="0" w:color="auto"/>
          </w:divBdr>
          <w:divsChild>
            <w:div w:id="1719891153">
              <w:marLeft w:val="0"/>
              <w:marRight w:val="0"/>
              <w:marTop w:val="0"/>
              <w:marBottom w:val="0"/>
              <w:divBdr>
                <w:top w:val="none" w:sz="0" w:space="0" w:color="auto"/>
                <w:left w:val="none" w:sz="0" w:space="0" w:color="auto"/>
                <w:bottom w:val="none" w:sz="0" w:space="0" w:color="auto"/>
                <w:right w:val="none" w:sz="0" w:space="0" w:color="auto"/>
              </w:divBdr>
            </w:div>
            <w:div w:id="1719891154">
              <w:marLeft w:val="0"/>
              <w:marRight w:val="0"/>
              <w:marTop w:val="0"/>
              <w:marBottom w:val="0"/>
              <w:divBdr>
                <w:top w:val="none" w:sz="0" w:space="0" w:color="auto"/>
                <w:left w:val="none" w:sz="0" w:space="0" w:color="auto"/>
                <w:bottom w:val="none" w:sz="0" w:space="0" w:color="auto"/>
                <w:right w:val="none" w:sz="0" w:space="0" w:color="auto"/>
              </w:divBdr>
            </w:div>
            <w:div w:id="1719891156">
              <w:marLeft w:val="0"/>
              <w:marRight w:val="0"/>
              <w:marTop w:val="0"/>
              <w:marBottom w:val="0"/>
              <w:divBdr>
                <w:top w:val="none" w:sz="0" w:space="0" w:color="auto"/>
                <w:left w:val="none" w:sz="0" w:space="0" w:color="auto"/>
                <w:bottom w:val="none" w:sz="0" w:space="0" w:color="auto"/>
                <w:right w:val="none" w:sz="0" w:space="0" w:color="auto"/>
              </w:divBdr>
            </w:div>
            <w:div w:id="1719891164">
              <w:marLeft w:val="0"/>
              <w:marRight w:val="0"/>
              <w:marTop w:val="0"/>
              <w:marBottom w:val="0"/>
              <w:divBdr>
                <w:top w:val="none" w:sz="0" w:space="0" w:color="auto"/>
                <w:left w:val="none" w:sz="0" w:space="0" w:color="auto"/>
                <w:bottom w:val="none" w:sz="0" w:space="0" w:color="auto"/>
                <w:right w:val="none" w:sz="0" w:space="0" w:color="auto"/>
              </w:divBdr>
            </w:div>
            <w:div w:id="1719891165">
              <w:marLeft w:val="0"/>
              <w:marRight w:val="0"/>
              <w:marTop w:val="0"/>
              <w:marBottom w:val="0"/>
              <w:divBdr>
                <w:top w:val="none" w:sz="0" w:space="0" w:color="auto"/>
                <w:left w:val="none" w:sz="0" w:space="0" w:color="auto"/>
                <w:bottom w:val="none" w:sz="0" w:space="0" w:color="auto"/>
                <w:right w:val="none" w:sz="0" w:space="0" w:color="auto"/>
              </w:divBdr>
            </w:div>
            <w:div w:id="17198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1150">
      <w:marLeft w:val="0"/>
      <w:marRight w:val="0"/>
      <w:marTop w:val="0"/>
      <w:marBottom w:val="0"/>
      <w:divBdr>
        <w:top w:val="none" w:sz="0" w:space="0" w:color="auto"/>
        <w:left w:val="none" w:sz="0" w:space="0" w:color="auto"/>
        <w:bottom w:val="none" w:sz="0" w:space="0" w:color="auto"/>
        <w:right w:val="none" w:sz="0" w:space="0" w:color="auto"/>
      </w:divBdr>
    </w:div>
    <w:div w:id="1719891151">
      <w:marLeft w:val="0"/>
      <w:marRight w:val="0"/>
      <w:marTop w:val="0"/>
      <w:marBottom w:val="0"/>
      <w:divBdr>
        <w:top w:val="none" w:sz="0" w:space="0" w:color="auto"/>
        <w:left w:val="none" w:sz="0" w:space="0" w:color="auto"/>
        <w:bottom w:val="none" w:sz="0" w:space="0" w:color="auto"/>
        <w:right w:val="none" w:sz="0" w:space="0" w:color="auto"/>
      </w:divBdr>
      <w:divsChild>
        <w:div w:id="1719891169">
          <w:marLeft w:val="0"/>
          <w:marRight w:val="0"/>
          <w:marTop w:val="0"/>
          <w:marBottom w:val="0"/>
          <w:divBdr>
            <w:top w:val="none" w:sz="0" w:space="0" w:color="auto"/>
            <w:left w:val="none" w:sz="0" w:space="0" w:color="auto"/>
            <w:bottom w:val="none" w:sz="0" w:space="0" w:color="auto"/>
            <w:right w:val="none" w:sz="0" w:space="0" w:color="auto"/>
          </w:divBdr>
          <w:divsChild>
            <w:div w:id="1719891141">
              <w:marLeft w:val="0"/>
              <w:marRight w:val="0"/>
              <w:marTop w:val="0"/>
              <w:marBottom w:val="0"/>
              <w:divBdr>
                <w:top w:val="none" w:sz="0" w:space="0" w:color="auto"/>
                <w:left w:val="none" w:sz="0" w:space="0" w:color="auto"/>
                <w:bottom w:val="none" w:sz="0" w:space="0" w:color="auto"/>
                <w:right w:val="none" w:sz="0" w:space="0" w:color="auto"/>
              </w:divBdr>
            </w:div>
            <w:div w:id="1719891146">
              <w:marLeft w:val="0"/>
              <w:marRight w:val="0"/>
              <w:marTop w:val="0"/>
              <w:marBottom w:val="0"/>
              <w:divBdr>
                <w:top w:val="none" w:sz="0" w:space="0" w:color="auto"/>
                <w:left w:val="none" w:sz="0" w:space="0" w:color="auto"/>
                <w:bottom w:val="none" w:sz="0" w:space="0" w:color="auto"/>
                <w:right w:val="none" w:sz="0" w:space="0" w:color="auto"/>
              </w:divBdr>
            </w:div>
            <w:div w:id="1719891155">
              <w:marLeft w:val="0"/>
              <w:marRight w:val="0"/>
              <w:marTop w:val="0"/>
              <w:marBottom w:val="0"/>
              <w:divBdr>
                <w:top w:val="none" w:sz="0" w:space="0" w:color="auto"/>
                <w:left w:val="none" w:sz="0" w:space="0" w:color="auto"/>
                <w:bottom w:val="none" w:sz="0" w:space="0" w:color="auto"/>
                <w:right w:val="none" w:sz="0" w:space="0" w:color="auto"/>
              </w:divBdr>
            </w:div>
            <w:div w:id="1719891159">
              <w:marLeft w:val="0"/>
              <w:marRight w:val="0"/>
              <w:marTop w:val="0"/>
              <w:marBottom w:val="0"/>
              <w:divBdr>
                <w:top w:val="none" w:sz="0" w:space="0" w:color="auto"/>
                <w:left w:val="none" w:sz="0" w:space="0" w:color="auto"/>
                <w:bottom w:val="none" w:sz="0" w:space="0" w:color="auto"/>
                <w:right w:val="none" w:sz="0" w:space="0" w:color="auto"/>
              </w:divBdr>
            </w:div>
            <w:div w:id="1719891163">
              <w:marLeft w:val="0"/>
              <w:marRight w:val="0"/>
              <w:marTop w:val="0"/>
              <w:marBottom w:val="0"/>
              <w:divBdr>
                <w:top w:val="none" w:sz="0" w:space="0" w:color="auto"/>
                <w:left w:val="none" w:sz="0" w:space="0" w:color="auto"/>
                <w:bottom w:val="none" w:sz="0" w:space="0" w:color="auto"/>
                <w:right w:val="none" w:sz="0" w:space="0" w:color="auto"/>
              </w:divBdr>
            </w:div>
            <w:div w:id="17198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1152">
      <w:marLeft w:val="0"/>
      <w:marRight w:val="0"/>
      <w:marTop w:val="0"/>
      <w:marBottom w:val="0"/>
      <w:divBdr>
        <w:top w:val="none" w:sz="0" w:space="0" w:color="auto"/>
        <w:left w:val="none" w:sz="0" w:space="0" w:color="auto"/>
        <w:bottom w:val="none" w:sz="0" w:space="0" w:color="auto"/>
        <w:right w:val="none" w:sz="0" w:space="0" w:color="auto"/>
      </w:divBdr>
      <w:divsChild>
        <w:div w:id="1719891179">
          <w:marLeft w:val="0"/>
          <w:marRight w:val="0"/>
          <w:marTop w:val="0"/>
          <w:marBottom w:val="0"/>
          <w:divBdr>
            <w:top w:val="none" w:sz="0" w:space="0" w:color="auto"/>
            <w:left w:val="none" w:sz="0" w:space="0" w:color="auto"/>
            <w:bottom w:val="none" w:sz="0" w:space="0" w:color="auto"/>
            <w:right w:val="none" w:sz="0" w:space="0" w:color="auto"/>
          </w:divBdr>
        </w:div>
      </w:divsChild>
    </w:div>
    <w:div w:id="1719891157">
      <w:marLeft w:val="0"/>
      <w:marRight w:val="0"/>
      <w:marTop w:val="0"/>
      <w:marBottom w:val="0"/>
      <w:divBdr>
        <w:top w:val="none" w:sz="0" w:space="0" w:color="auto"/>
        <w:left w:val="none" w:sz="0" w:space="0" w:color="auto"/>
        <w:bottom w:val="none" w:sz="0" w:space="0" w:color="auto"/>
        <w:right w:val="none" w:sz="0" w:space="0" w:color="auto"/>
      </w:divBdr>
    </w:div>
    <w:div w:id="1719891160">
      <w:marLeft w:val="0"/>
      <w:marRight w:val="0"/>
      <w:marTop w:val="0"/>
      <w:marBottom w:val="0"/>
      <w:divBdr>
        <w:top w:val="none" w:sz="0" w:space="0" w:color="auto"/>
        <w:left w:val="none" w:sz="0" w:space="0" w:color="auto"/>
        <w:bottom w:val="none" w:sz="0" w:space="0" w:color="auto"/>
        <w:right w:val="none" w:sz="0" w:space="0" w:color="auto"/>
      </w:divBdr>
      <w:divsChild>
        <w:div w:id="1719891158">
          <w:marLeft w:val="0"/>
          <w:marRight w:val="0"/>
          <w:marTop w:val="0"/>
          <w:marBottom w:val="0"/>
          <w:divBdr>
            <w:top w:val="none" w:sz="0" w:space="0" w:color="auto"/>
            <w:left w:val="none" w:sz="0" w:space="0" w:color="auto"/>
            <w:bottom w:val="none" w:sz="0" w:space="0" w:color="auto"/>
            <w:right w:val="none" w:sz="0" w:space="0" w:color="auto"/>
          </w:divBdr>
        </w:div>
      </w:divsChild>
    </w:div>
    <w:div w:id="1719891166">
      <w:marLeft w:val="0"/>
      <w:marRight w:val="0"/>
      <w:marTop w:val="0"/>
      <w:marBottom w:val="0"/>
      <w:divBdr>
        <w:top w:val="none" w:sz="0" w:space="0" w:color="auto"/>
        <w:left w:val="none" w:sz="0" w:space="0" w:color="auto"/>
        <w:bottom w:val="none" w:sz="0" w:space="0" w:color="auto"/>
        <w:right w:val="none" w:sz="0" w:space="0" w:color="auto"/>
      </w:divBdr>
    </w:div>
    <w:div w:id="1719891168">
      <w:marLeft w:val="0"/>
      <w:marRight w:val="0"/>
      <w:marTop w:val="0"/>
      <w:marBottom w:val="0"/>
      <w:divBdr>
        <w:top w:val="none" w:sz="0" w:space="0" w:color="auto"/>
        <w:left w:val="none" w:sz="0" w:space="0" w:color="auto"/>
        <w:bottom w:val="none" w:sz="0" w:space="0" w:color="auto"/>
        <w:right w:val="none" w:sz="0" w:space="0" w:color="auto"/>
      </w:divBdr>
    </w:div>
    <w:div w:id="1719891170">
      <w:marLeft w:val="0"/>
      <w:marRight w:val="0"/>
      <w:marTop w:val="0"/>
      <w:marBottom w:val="0"/>
      <w:divBdr>
        <w:top w:val="none" w:sz="0" w:space="0" w:color="auto"/>
        <w:left w:val="none" w:sz="0" w:space="0" w:color="auto"/>
        <w:bottom w:val="none" w:sz="0" w:space="0" w:color="auto"/>
        <w:right w:val="none" w:sz="0" w:space="0" w:color="auto"/>
      </w:divBdr>
    </w:div>
    <w:div w:id="1719891171">
      <w:marLeft w:val="0"/>
      <w:marRight w:val="0"/>
      <w:marTop w:val="0"/>
      <w:marBottom w:val="0"/>
      <w:divBdr>
        <w:top w:val="none" w:sz="0" w:space="0" w:color="auto"/>
        <w:left w:val="none" w:sz="0" w:space="0" w:color="auto"/>
        <w:bottom w:val="none" w:sz="0" w:space="0" w:color="auto"/>
        <w:right w:val="none" w:sz="0" w:space="0" w:color="auto"/>
      </w:divBdr>
    </w:div>
    <w:div w:id="1719891172">
      <w:marLeft w:val="0"/>
      <w:marRight w:val="0"/>
      <w:marTop w:val="0"/>
      <w:marBottom w:val="0"/>
      <w:divBdr>
        <w:top w:val="none" w:sz="0" w:space="0" w:color="auto"/>
        <w:left w:val="none" w:sz="0" w:space="0" w:color="auto"/>
        <w:bottom w:val="none" w:sz="0" w:space="0" w:color="auto"/>
        <w:right w:val="none" w:sz="0" w:space="0" w:color="auto"/>
      </w:divBdr>
    </w:div>
    <w:div w:id="1719891173">
      <w:marLeft w:val="0"/>
      <w:marRight w:val="0"/>
      <w:marTop w:val="0"/>
      <w:marBottom w:val="0"/>
      <w:divBdr>
        <w:top w:val="none" w:sz="0" w:space="0" w:color="auto"/>
        <w:left w:val="none" w:sz="0" w:space="0" w:color="auto"/>
        <w:bottom w:val="none" w:sz="0" w:space="0" w:color="auto"/>
        <w:right w:val="none" w:sz="0" w:space="0" w:color="auto"/>
      </w:divBdr>
    </w:div>
    <w:div w:id="1719891175">
      <w:marLeft w:val="0"/>
      <w:marRight w:val="0"/>
      <w:marTop w:val="0"/>
      <w:marBottom w:val="0"/>
      <w:divBdr>
        <w:top w:val="none" w:sz="0" w:space="0" w:color="auto"/>
        <w:left w:val="none" w:sz="0" w:space="0" w:color="auto"/>
        <w:bottom w:val="none" w:sz="0" w:space="0" w:color="auto"/>
        <w:right w:val="none" w:sz="0" w:space="0" w:color="auto"/>
      </w:divBdr>
      <w:divsChild>
        <w:div w:id="1719891182">
          <w:marLeft w:val="0"/>
          <w:marRight w:val="0"/>
          <w:marTop w:val="0"/>
          <w:marBottom w:val="0"/>
          <w:divBdr>
            <w:top w:val="none" w:sz="0" w:space="0" w:color="auto"/>
            <w:left w:val="none" w:sz="0" w:space="0" w:color="auto"/>
            <w:bottom w:val="none" w:sz="0" w:space="0" w:color="auto"/>
            <w:right w:val="none" w:sz="0" w:space="0" w:color="auto"/>
          </w:divBdr>
        </w:div>
      </w:divsChild>
    </w:div>
    <w:div w:id="1719891176">
      <w:marLeft w:val="0"/>
      <w:marRight w:val="0"/>
      <w:marTop w:val="0"/>
      <w:marBottom w:val="0"/>
      <w:divBdr>
        <w:top w:val="none" w:sz="0" w:space="0" w:color="auto"/>
        <w:left w:val="none" w:sz="0" w:space="0" w:color="auto"/>
        <w:bottom w:val="none" w:sz="0" w:space="0" w:color="auto"/>
        <w:right w:val="none" w:sz="0" w:space="0" w:color="auto"/>
      </w:divBdr>
    </w:div>
    <w:div w:id="1719891177">
      <w:marLeft w:val="0"/>
      <w:marRight w:val="0"/>
      <w:marTop w:val="0"/>
      <w:marBottom w:val="0"/>
      <w:divBdr>
        <w:top w:val="none" w:sz="0" w:space="0" w:color="auto"/>
        <w:left w:val="none" w:sz="0" w:space="0" w:color="auto"/>
        <w:bottom w:val="none" w:sz="0" w:space="0" w:color="auto"/>
        <w:right w:val="none" w:sz="0" w:space="0" w:color="auto"/>
      </w:divBdr>
      <w:divsChild>
        <w:div w:id="1719891145">
          <w:marLeft w:val="0"/>
          <w:marRight w:val="0"/>
          <w:marTop w:val="0"/>
          <w:marBottom w:val="0"/>
          <w:divBdr>
            <w:top w:val="none" w:sz="0" w:space="0" w:color="auto"/>
            <w:left w:val="none" w:sz="0" w:space="0" w:color="auto"/>
            <w:bottom w:val="none" w:sz="0" w:space="0" w:color="auto"/>
            <w:right w:val="none" w:sz="0" w:space="0" w:color="auto"/>
          </w:divBdr>
        </w:div>
      </w:divsChild>
    </w:div>
    <w:div w:id="1719891178">
      <w:marLeft w:val="0"/>
      <w:marRight w:val="0"/>
      <w:marTop w:val="0"/>
      <w:marBottom w:val="0"/>
      <w:divBdr>
        <w:top w:val="none" w:sz="0" w:space="0" w:color="auto"/>
        <w:left w:val="none" w:sz="0" w:space="0" w:color="auto"/>
        <w:bottom w:val="none" w:sz="0" w:space="0" w:color="auto"/>
        <w:right w:val="none" w:sz="0" w:space="0" w:color="auto"/>
      </w:divBdr>
    </w:div>
    <w:div w:id="1719891180">
      <w:marLeft w:val="0"/>
      <w:marRight w:val="0"/>
      <w:marTop w:val="0"/>
      <w:marBottom w:val="0"/>
      <w:divBdr>
        <w:top w:val="none" w:sz="0" w:space="0" w:color="auto"/>
        <w:left w:val="none" w:sz="0" w:space="0" w:color="auto"/>
        <w:bottom w:val="none" w:sz="0" w:space="0" w:color="auto"/>
        <w:right w:val="none" w:sz="0" w:space="0" w:color="auto"/>
      </w:divBdr>
    </w:div>
    <w:div w:id="1719891181">
      <w:marLeft w:val="0"/>
      <w:marRight w:val="0"/>
      <w:marTop w:val="0"/>
      <w:marBottom w:val="0"/>
      <w:divBdr>
        <w:top w:val="none" w:sz="0" w:space="0" w:color="auto"/>
        <w:left w:val="none" w:sz="0" w:space="0" w:color="auto"/>
        <w:bottom w:val="none" w:sz="0" w:space="0" w:color="auto"/>
        <w:right w:val="none" w:sz="0" w:space="0" w:color="auto"/>
      </w:divBdr>
    </w:div>
    <w:div w:id="1719891185">
      <w:marLeft w:val="0"/>
      <w:marRight w:val="0"/>
      <w:marTop w:val="0"/>
      <w:marBottom w:val="0"/>
      <w:divBdr>
        <w:top w:val="none" w:sz="0" w:space="0" w:color="auto"/>
        <w:left w:val="none" w:sz="0" w:space="0" w:color="auto"/>
        <w:bottom w:val="none" w:sz="0" w:space="0" w:color="auto"/>
        <w:right w:val="none" w:sz="0" w:space="0" w:color="auto"/>
      </w:divBdr>
      <w:divsChild>
        <w:div w:id="1719891190">
          <w:marLeft w:val="0"/>
          <w:marRight w:val="0"/>
          <w:marTop w:val="0"/>
          <w:marBottom w:val="0"/>
          <w:divBdr>
            <w:top w:val="none" w:sz="0" w:space="0" w:color="auto"/>
            <w:left w:val="none" w:sz="0" w:space="0" w:color="auto"/>
            <w:bottom w:val="none" w:sz="0" w:space="0" w:color="auto"/>
            <w:right w:val="none" w:sz="0" w:space="0" w:color="auto"/>
          </w:divBdr>
        </w:div>
      </w:divsChild>
    </w:div>
    <w:div w:id="1719891186">
      <w:marLeft w:val="0"/>
      <w:marRight w:val="0"/>
      <w:marTop w:val="0"/>
      <w:marBottom w:val="0"/>
      <w:divBdr>
        <w:top w:val="none" w:sz="0" w:space="0" w:color="auto"/>
        <w:left w:val="none" w:sz="0" w:space="0" w:color="auto"/>
        <w:bottom w:val="none" w:sz="0" w:space="0" w:color="auto"/>
        <w:right w:val="none" w:sz="0" w:space="0" w:color="auto"/>
      </w:divBdr>
    </w:div>
    <w:div w:id="1719891188">
      <w:marLeft w:val="0"/>
      <w:marRight w:val="0"/>
      <w:marTop w:val="0"/>
      <w:marBottom w:val="0"/>
      <w:divBdr>
        <w:top w:val="none" w:sz="0" w:space="0" w:color="auto"/>
        <w:left w:val="none" w:sz="0" w:space="0" w:color="auto"/>
        <w:bottom w:val="none" w:sz="0" w:space="0" w:color="auto"/>
        <w:right w:val="none" w:sz="0" w:space="0" w:color="auto"/>
      </w:divBdr>
    </w:div>
    <w:div w:id="1719891192">
      <w:marLeft w:val="0"/>
      <w:marRight w:val="0"/>
      <w:marTop w:val="0"/>
      <w:marBottom w:val="0"/>
      <w:divBdr>
        <w:top w:val="none" w:sz="0" w:space="0" w:color="auto"/>
        <w:left w:val="none" w:sz="0" w:space="0" w:color="auto"/>
        <w:bottom w:val="none" w:sz="0" w:space="0" w:color="auto"/>
        <w:right w:val="none" w:sz="0" w:space="0" w:color="auto"/>
      </w:divBdr>
      <w:divsChild>
        <w:div w:id="1719891120">
          <w:marLeft w:val="0"/>
          <w:marRight w:val="0"/>
          <w:marTop w:val="0"/>
          <w:marBottom w:val="0"/>
          <w:divBdr>
            <w:top w:val="none" w:sz="0" w:space="0" w:color="auto"/>
            <w:left w:val="none" w:sz="0" w:space="0" w:color="auto"/>
            <w:bottom w:val="none" w:sz="0" w:space="0" w:color="auto"/>
            <w:right w:val="none" w:sz="0" w:space="0" w:color="auto"/>
          </w:divBdr>
          <w:divsChild>
            <w:div w:id="17198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1194">
      <w:marLeft w:val="0"/>
      <w:marRight w:val="0"/>
      <w:marTop w:val="0"/>
      <w:marBottom w:val="0"/>
      <w:divBdr>
        <w:top w:val="none" w:sz="0" w:space="0" w:color="auto"/>
        <w:left w:val="none" w:sz="0" w:space="0" w:color="auto"/>
        <w:bottom w:val="none" w:sz="0" w:space="0" w:color="auto"/>
        <w:right w:val="none" w:sz="0" w:space="0" w:color="auto"/>
      </w:divBdr>
      <w:divsChild>
        <w:div w:id="1719891123">
          <w:marLeft w:val="0"/>
          <w:marRight w:val="0"/>
          <w:marTop w:val="0"/>
          <w:marBottom w:val="0"/>
          <w:divBdr>
            <w:top w:val="none" w:sz="0" w:space="0" w:color="auto"/>
            <w:left w:val="none" w:sz="0" w:space="0" w:color="auto"/>
            <w:bottom w:val="none" w:sz="0" w:space="0" w:color="auto"/>
            <w:right w:val="none" w:sz="0" w:space="0" w:color="auto"/>
          </w:divBdr>
          <w:divsChild>
            <w:div w:id="1719891213">
              <w:marLeft w:val="0"/>
              <w:marRight w:val="0"/>
              <w:marTop w:val="0"/>
              <w:marBottom w:val="0"/>
              <w:divBdr>
                <w:top w:val="none" w:sz="0" w:space="0" w:color="auto"/>
                <w:left w:val="none" w:sz="0" w:space="0" w:color="auto"/>
                <w:bottom w:val="none" w:sz="0" w:space="0" w:color="auto"/>
                <w:right w:val="none" w:sz="0" w:space="0" w:color="auto"/>
              </w:divBdr>
            </w:div>
          </w:divsChild>
        </w:div>
        <w:div w:id="1719891125">
          <w:marLeft w:val="0"/>
          <w:marRight w:val="0"/>
          <w:marTop w:val="0"/>
          <w:marBottom w:val="0"/>
          <w:divBdr>
            <w:top w:val="none" w:sz="0" w:space="0" w:color="auto"/>
            <w:left w:val="none" w:sz="0" w:space="0" w:color="auto"/>
            <w:bottom w:val="none" w:sz="0" w:space="0" w:color="auto"/>
            <w:right w:val="none" w:sz="0" w:space="0" w:color="auto"/>
          </w:divBdr>
          <w:divsChild>
            <w:div w:id="17198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1196">
      <w:marLeft w:val="0"/>
      <w:marRight w:val="0"/>
      <w:marTop w:val="0"/>
      <w:marBottom w:val="0"/>
      <w:divBdr>
        <w:top w:val="none" w:sz="0" w:space="0" w:color="auto"/>
        <w:left w:val="none" w:sz="0" w:space="0" w:color="auto"/>
        <w:bottom w:val="none" w:sz="0" w:space="0" w:color="auto"/>
        <w:right w:val="none" w:sz="0" w:space="0" w:color="auto"/>
      </w:divBdr>
    </w:div>
    <w:div w:id="1719891199">
      <w:marLeft w:val="0"/>
      <w:marRight w:val="0"/>
      <w:marTop w:val="0"/>
      <w:marBottom w:val="0"/>
      <w:divBdr>
        <w:top w:val="none" w:sz="0" w:space="0" w:color="auto"/>
        <w:left w:val="none" w:sz="0" w:space="0" w:color="auto"/>
        <w:bottom w:val="none" w:sz="0" w:space="0" w:color="auto"/>
        <w:right w:val="none" w:sz="0" w:space="0" w:color="auto"/>
      </w:divBdr>
      <w:divsChild>
        <w:div w:id="1719891126">
          <w:marLeft w:val="0"/>
          <w:marRight w:val="0"/>
          <w:marTop w:val="0"/>
          <w:marBottom w:val="0"/>
          <w:divBdr>
            <w:top w:val="none" w:sz="0" w:space="0" w:color="auto"/>
            <w:left w:val="none" w:sz="0" w:space="0" w:color="auto"/>
            <w:bottom w:val="none" w:sz="0" w:space="0" w:color="auto"/>
            <w:right w:val="none" w:sz="0" w:space="0" w:color="auto"/>
          </w:divBdr>
        </w:div>
      </w:divsChild>
    </w:div>
    <w:div w:id="1719891205">
      <w:marLeft w:val="0"/>
      <w:marRight w:val="0"/>
      <w:marTop w:val="0"/>
      <w:marBottom w:val="0"/>
      <w:divBdr>
        <w:top w:val="none" w:sz="0" w:space="0" w:color="auto"/>
        <w:left w:val="none" w:sz="0" w:space="0" w:color="auto"/>
        <w:bottom w:val="none" w:sz="0" w:space="0" w:color="auto"/>
        <w:right w:val="none" w:sz="0" w:space="0" w:color="auto"/>
      </w:divBdr>
    </w:div>
    <w:div w:id="1719891207">
      <w:marLeft w:val="0"/>
      <w:marRight w:val="0"/>
      <w:marTop w:val="0"/>
      <w:marBottom w:val="0"/>
      <w:divBdr>
        <w:top w:val="none" w:sz="0" w:space="0" w:color="auto"/>
        <w:left w:val="none" w:sz="0" w:space="0" w:color="auto"/>
        <w:bottom w:val="none" w:sz="0" w:space="0" w:color="auto"/>
        <w:right w:val="none" w:sz="0" w:space="0" w:color="auto"/>
      </w:divBdr>
      <w:divsChild>
        <w:div w:id="1719891189">
          <w:marLeft w:val="0"/>
          <w:marRight w:val="0"/>
          <w:marTop w:val="0"/>
          <w:marBottom w:val="0"/>
          <w:divBdr>
            <w:top w:val="none" w:sz="0" w:space="0" w:color="auto"/>
            <w:left w:val="none" w:sz="0" w:space="0" w:color="auto"/>
            <w:bottom w:val="none" w:sz="0" w:space="0" w:color="auto"/>
            <w:right w:val="none" w:sz="0" w:space="0" w:color="auto"/>
          </w:divBdr>
        </w:div>
      </w:divsChild>
    </w:div>
    <w:div w:id="1719891208">
      <w:marLeft w:val="0"/>
      <w:marRight w:val="0"/>
      <w:marTop w:val="0"/>
      <w:marBottom w:val="0"/>
      <w:divBdr>
        <w:top w:val="none" w:sz="0" w:space="0" w:color="auto"/>
        <w:left w:val="none" w:sz="0" w:space="0" w:color="auto"/>
        <w:bottom w:val="none" w:sz="0" w:space="0" w:color="auto"/>
        <w:right w:val="none" w:sz="0" w:space="0" w:color="auto"/>
      </w:divBdr>
    </w:div>
    <w:div w:id="1719891209">
      <w:marLeft w:val="0"/>
      <w:marRight w:val="0"/>
      <w:marTop w:val="0"/>
      <w:marBottom w:val="0"/>
      <w:divBdr>
        <w:top w:val="none" w:sz="0" w:space="0" w:color="auto"/>
        <w:left w:val="none" w:sz="0" w:space="0" w:color="auto"/>
        <w:bottom w:val="none" w:sz="0" w:space="0" w:color="auto"/>
        <w:right w:val="none" w:sz="0" w:space="0" w:color="auto"/>
      </w:divBdr>
    </w:div>
    <w:div w:id="1719891210">
      <w:marLeft w:val="0"/>
      <w:marRight w:val="0"/>
      <w:marTop w:val="0"/>
      <w:marBottom w:val="0"/>
      <w:divBdr>
        <w:top w:val="none" w:sz="0" w:space="0" w:color="auto"/>
        <w:left w:val="none" w:sz="0" w:space="0" w:color="auto"/>
        <w:bottom w:val="none" w:sz="0" w:space="0" w:color="auto"/>
        <w:right w:val="none" w:sz="0" w:space="0" w:color="auto"/>
      </w:divBdr>
    </w:div>
    <w:div w:id="1719891212">
      <w:marLeft w:val="0"/>
      <w:marRight w:val="0"/>
      <w:marTop w:val="0"/>
      <w:marBottom w:val="0"/>
      <w:divBdr>
        <w:top w:val="none" w:sz="0" w:space="0" w:color="auto"/>
        <w:left w:val="none" w:sz="0" w:space="0" w:color="auto"/>
        <w:bottom w:val="none" w:sz="0" w:space="0" w:color="auto"/>
        <w:right w:val="none" w:sz="0" w:space="0" w:color="auto"/>
      </w:divBdr>
      <w:divsChild>
        <w:div w:id="1719891198">
          <w:marLeft w:val="0"/>
          <w:marRight w:val="0"/>
          <w:marTop w:val="0"/>
          <w:marBottom w:val="0"/>
          <w:divBdr>
            <w:top w:val="none" w:sz="0" w:space="0" w:color="auto"/>
            <w:left w:val="none" w:sz="0" w:space="0" w:color="auto"/>
            <w:bottom w:val="none" w:sz="0" w:space="0" w:color="auto"/>
            <w:right w:val="none" w:sz="0" w:space="0" w:color="auto"/>
          </w:divBdr>
          <w:divsChild>
            <w:div w:id="1719891184">
              <w:marLeft w:val="0"/>
              <w:marRight w:val="0"/>
              <w:marTop w:val="0"/>
              <w:marBottom w:val="0"/>
              <w:divBdr>
                <w:top w:val="none" w:sz="0" w:space="0" w:color="auto"/>
                <w:left w:val="none" w:sz="0" w:space="0" w:color="auto"/>
                <w:bottom w:val="none" w:sz="0" w:space="0" w:color="auto"/>
                <w:right w:val="none" w:sz="0" w:space="0" w:color="auto"/>
              </w:divBdr>
              <w:divsChild>
                <w:div w:id="1719891202">
                  <w:marLeft w:val="0"/>
                  <w:marRight w:val="0"/>
                  <w:marTop w:val="0"/>
                  <w:marBottom w:val="0"/>
                  <w:divBdr>
                    <w:top w:val="none" w:sz="0" w:space="0" w:color="auto"/>
                    <w:left w:val="none" w:sz="0" w:space="0" w:color="auto"/>
                    <w:bottom w:val="none" w:sz="0" w:space="0" w:color="auto"/>
                    <w:right w:val="none" w:sz="0" w:space="0" w:color="auto"/>
                  </w:divBdr>
                  <w:divsChild>
                    <w:div w:id="1719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91215">
      <w:marLeft w:val="0"/>
      <w:marRight w:val="0"/>
      <w:marTop w:val="0"/>
      <w:marBottom w:val="0"/>
      <w:divBdr>
        <w:top w:val="none" w:sz="0" w:space="0" w:color="auto"/>
        <w:left w:val="none" w:sz="0" w:space="0" w:color="auto"/>
        <w:bottom w:val="none" w:sz="0" w:space="0" w:color="auto"/>
        <w:right w:val="none" w:sz="0" w:space="0" w:color="auto"/>
      </w:divBdr>
      <w:divsChild>
        <w:div w:id="1719891193">
          <w:marLeft w:val="0"/>
          <w:marRight w:val="0"/>
          <w:marTop w:val="0"/>
          <w:marBottom w:val="0"/>
          <w:divBdr>
            <w:top w:val="none" w:sz="0" w:space="0" w:color="auto"/>
            <w:left w:val="none" w:sz="0" w:space="0" w:color="auto"/>
            <w:bottom w:val="none" w:sz="0" w:space="0" w:color="auto"/>
            <w:right w:val="none" w:sz="0" w:space="0" w:color="auto"/>
          </w:divBdr>
        </w:div>
      </w:divsChild>
    </w:div>
    <w:div w:id="1719891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year@alertmedi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usz_krupa@goodyear.com" TargetMode="External"/><Relationship Id="rId4" Type="http://schemas.openxmlformats.org/officeDocument/2006/relationships/settings" Target="settings.xml"/><Relationship Id="rId9" Type="http://schemas.openxmlformats.org/officeDocument/2006/relationships/hyperlink" Target="https://news.goodyear.eu/pl-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1CD59-9BED-4DBE-96D1-21E035D5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737</Words>
  <Characters>4423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FleetFirst</vt:lpstr>
    </vt:vector>
  </TitlesOfParts>
  <Company>Goodyear Dunlop Europe</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FleetFirst</dc:title>
  <dc:subject/>
  <dc:creator>Carola Cotronei</dc:creator>
  <cp:keywords/>
  <dc:description/>
  <cp:lastModifiedBy>Marlena Garucka-Kubajek</cp:lastModifiedBy>
  <cp:revision>2</cp:revision>
  <cp:lastPrinted>2019-12-02T14:00:00Z</cp:lastPrinted>
  <dcterms:created xsi:type="dcterms:W3CDTF">2020-06-25T11:46:00Z</dcterms:created>
  <dcterms:modified xsi:type="dcterms:W3CDTF">2020-06-25T11:46:00Z</dcterms:modified>
</cp:coreProperties>
</file>